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黑体" w:eastAsia="方正小标宋_GBK" w:cs="黑体"/>
          <w:color w:val="auto"/>
          <w:sz w:val="44"/>
          <w:szCs w:val="44"/>
        </w:rPr>
      </w:pPr>
    </w:p>
    <w:p>
      <w:pPr>
        <w:spacing w:line="560" w:lineRule="exact"/>
        <w:jc w:val="center"/>
        <w:rPr>
          <w:rFonts w:ascii="方正小标宋_GBK" w:hAnsi="黑体" w:eastAsia="方正小标宋_GBK" w:cs="黑体"/>
          <w:color w:val="auto"/>
          <w:sz w:val="44"/>
          <w:szCs w:val="44"/>
        </w:rPr>
      </w:pPr>
      <w:r>
        <w:rPr>
          <w:rFonts w:hint="eastAsia" w:ascii="方正小标宋_GBK" w:hAnsi="黑体" w:eastAsia="方正小标宋_GBK" w:cs="黑体"/>
          <w:color w:val="auto"/>
          <w:sz w:val="44"/>
          <w:szCs w:val="44"/>
        </w:rPr>
        <w:t>宁夏回族自治区第十届文学艺术奖</w:t>
      </w:r>
    </w:p>
    <w:p>
      <w:pPr>
        <w:spacing w:line="560" w:lineRule="exact"/>
        <w:jc w:val="center"/>
        <w:rPr>
          <w:rFonts w:ascii="方正小标宋_GBK" w:hAnsi="仿宋_GB2312" w:eastAsia="方正小标宋_GBK" w:cs="仿宋_GB2312"/>
          <w:color w:val="auto"/>
          <w:sz w:val="44"/>
          <w:szCs w:val="44"/>
        </w:rPr>
      </w:pPr>
      <w:r>
        <w:rPr>
          <w:rFonts w:hint="eastAsia" w:ascii="方正小标宋_GBK" w:hAnsi="黑体" w:eastAsia="方正小标宋_GBK" w:cs="黑体"/>
          <w:color w:val="auto"/>
          <w:sz w:val="44"/>
          <w:szCs w:val="44"/>
        </w:rPr>
        <w:t>电影电视</w:t>
      </w:r>
      <w:r>
        <w:rPr>
          <w:rFonts w:hint="eastAsia" w:ascii="方正小标宋_GBK" w:hAnsi="黑体" w:eastAsia="方正小标宋_GBK" w:cs="黑体"/>
          <w:color w:val="auto"/>
          <w:sz w:val="44"/>
          <w:szCs w:val="44"/>
          <w:lang w:eastAsia="zh-CN"/>
        </w:rPr>
        <w:t>类</w:t>
      </w:r>
      <w:r>
        <w:rPr>
          <w:rFonts w:hint="eastAsia" w:ascii="方正小标宋_GBK" w:hAnsi="黑体" w:eastAsia="方正小标宋_GBK" w:cs="黑体"/>
          <w:color w:val="auto"/>
          <w:sz w:val="44"/>
          <w:szCs w:val="44"/>
        </w:rPr>
        <w:t>评奖细则</w:t>
      </w:r>
    </w:p>
    <w:p>
      <w:pPr>
        <w:spacing w:line="560" w:lineRule="exact"/>
        <w:rPr>
          <w:rFonts w:ascii="方正小标宋_GBK" w:hAnsi="仿宋_GB2312" w:eastAsia="方正小标宋_GBK" w:cs="仿宋_GB2312"/>
          <w:color w:val="auto"/>
          <w:sz w:val="32"/>
          <w:szCs w:val="32"/>
        </w:rPr>
      </w:pP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根据</w:t>
      </w:r>
      <w:r>
        <w:rPr>
          <w:rFonts w:hint="eastAsia" w:ascii="仿宋" w:hAnsi="仿宋" w:eastAsia="仿宋"/>
          <w:color w:val="auto"/>
          <w:sz w:val="32"/>
          <w:szCs w:val="32"/>
        </w:rPr>
        <w:t>《宁夏回族自治区第十届文学艺术奖评奖</w:t>
      </w:r>
      <w:r>
        <w:rPr>
          <w:rFonts w:hint="eastAsia" w:ascii="仿宋" w:hAnsi="仿宋" w:eastAsia="仿宋"/>
          <w:color w:val="auto"/>
          <w:sz w:val="32"/>
          <w:szCs w:val="32"/>
          <w:lang w:eastAsia="zh-CN"/>
        </w:rPr>
        <w:t>实施</w:t>
      </w:r>
      <w:r>
        <w:rPr>
          <w:rFonts w:hint="eastAsia" w:ascii="仿宋" w:hAnsi="仿宋" w:eastAsia="仿宋"/>
          <w:color w:val="auto"/>
          <w:sz w:val="32"/>
          <w:szCs w:val="32"/>
        </w:rPr>
        <w:t>方案》规定</w:t>
      </w:r>
      <w:r>
        <w:rPr>
          <w:rFonts w:hint="eastAsia" w:ascii="仿宋" w:hAnsi="仿宋" w:eastAsia="仿宋" w:cs="仿宋_GB2312"/>
          <w:color w:val="auto"/>
          <w:sz w:val="32"/>
          <w:szCs w:val="32"/>
        </w:rPr>
        <w:t>，结合我区电影电视实际，制定本细则。    </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一、指导思想</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以马克思列宁主义、毛泽东思想、邓小平理论、“三个代表”重要思想、科学发展观、习近平新时代中国特色社会主义思想为指导，坚持正确政治方向、学术导向、价值取向，坚持为人民服务、为社会主义服务，坚持百花齐放、百家争鸣，坚持创造性转化、创新性发展，大力弘扬社会主义核心价值观，弘扬主旋律，传播正能量，提倡多样化，鼓励深入生活、扎根人民，努力推出具有宁夏地域特色的优秀作品。</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二、组织机构</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成立电影电视类评审小组，人选从专家、学者、电影电视艺术家中遴选7人，经评</w:t>
      </w:r>
      <w:r>
        <w:rPr>
          <w:rFonts w:hint="eastAsia" w:ascii="仿宋" w:hAnsi="仿宋" w:eastAsia="仿宋" w:cs="仿宋_GB2312"/>
          <w:color w:val="auto"/>
          <w:sz w:val="32"/>
          <w:szCs w:val="32"/>
          <w:lang w:eastAsia="zh-CN"/>
        </w:rPr>
        <w:t>审</w:t>
      </w:r>
      <w:r>
        <w:rPr>
          <w:rFonts w:hint="eastAsia" w:ascii="仿宋" w:hAnsi="仿宋" w:eastAsia="仿宋" w:cs="仿宋_GB2312"/>
          <w:color w:val="auto"/>
          <w:sz w:val="32"/>
          <w:szCs w:val="32"/>
        </w:rPr>
        <w:t>委</w:t>
      </w:r>
      <w:r>
        <w:rPr>
          <w:rFonts w:hint="eastAsia" w:ascii="仿宋" w:hAnsi="仿宋" w:eastAsia="仿宋" w:cs="仿宋_GB2312"/>
          <w:color w:val="auto"/>
          <w:sz w:val="32"/>
          <w:szCs w:val="32"/>
          <w:lang w:eastAsia="zh-CN"/>
        </w:rPr>
        <w:t>员</w:t>
      </w:r>
      <w:r>
        <w:rPr>
          <w:rFonts w:hint="eastAsia" w:ascii="仿宋" w:hAnsi="仿宋" w:eastAsia="仿宋" w:cs="仿宋_GB2312"/>
          <w:color w:val="auto"/>
          <w:sz w:val="32"/>
          <w:szCs w:val="32"/>
        </w:rPr>
        <w:t>会审批后组成。负责制定电影电视类的评奖细则、作品的初评和管理工作。</w:t>
      </w:r>
    </w:p>
    <w:p>
      <w:pPr>
        <w:spacing w:line="560" w:lineRule="exact"/>
        <w:ind w:firstLine="640" w:firstLineChars="200"/>
        <w:rPr>
          <w:rFonts w:ascii="仿宋_GB2312" w:hAnsi="仿宋_GB2312" w:eastAsia="黑体" w:cs="仿宋_GB2312"/>
          <w:color w:val="auto"/>
          <w:sz w:val="32"/>
          <w:szCs w:val="32"/>
        </w:rPr>
      </w:pPr>
      <w:r>
        <w:rPr>
          <w:rFonts w:hint="eastAsia" w:ascii="黑体" w:hAnsi="黑体" w:eastAsia="黑体" w:cs="黑体"/>
          <w:color w:val="auto"/>
          <w:sz w:val="32"/>
          <w:szCs w:val="32"/>
        </w:rPr>
        <w:t>三、奖项设置及数额</w:t>
      </w:r>
    </w:p>
    <w:p>
      <w:p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(一)突出贡献奖</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对自治区</w:t>
      </w:r>
      <w:r>
        <w:rPr>
          <w:rFonts w:hint="eastAsia" w:ascii="仿宋" w:hAnsi="仿宋" w:eastAsia="仿宋" w:cs="仿宋_GB2312"/>
          <w:color w:val="auto"/>
          <w:sz w:val="32"/>
          <w:szCs w:val="32"/>
          <w:lang w:eastAsia="zh-CN"/>
        </w:rPr>
        <w:t>电影电视</w:t>
      </w:r>
      <w:r>
        <w:rPr>
          <w:rFonts w:hint="eastAsia" w:ascii="仿宋" w:hAnsi="仿宋" w:eastAsia="仿宋" w:cs="仿宋_GB2312"/>
          <w:color w:val="auto"/>
          <w:sz w:val="32"/>
          <w:szCs w:val="32"/>
        </w:rPr>
        <w:t>事业做出突出贡献的文艺家拟推荐1名。</w:t>
      </w:r>
    </w:p>
    <w:p>
      <w:p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(二)优秀作品奖</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1.优秀作品类。一等奖1名，二等奖2名，三等奖3名。</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2.优秀表演类。一等奖1名，二等奖2名，三等奖3名。</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以上奖项均可空缺，亦可根据参评情况作适当调整。</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四、评奖范围及要求</w:t>
      </w:r>
    </w:p>
    <w:p>
      <w:pPr>
        <w:spacing w:line="56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（一）</w:t>
      </w:r>
      <w:r>
        <w:rPr>
          <w:rFonts w:hint="eastAsia" w:ascii="仿宋" w:hAnsi="仿宋" w:eastAsia="仿宋" w:cs="仿宋_GB2312"/>
          <w:color w:val="auto"/>
          <w:sz w:val="32"/>
          <w:szCs w:val="32"/>
        </w:rPr>
        <w:t>凡在2018年1月1日至2020年12月31日之间，公开播映、播出的作品均可参评。</w:t>
      </w:r>
    </w:p>
    <w:p>
      <w:pPr>
        <w:spacing w:line="56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（二）</w:t>
      </w:r>
      <w:r>
        <w:rPr>
          <w:rFonts w:hint="eastAsia" w:ascii="仿宋" w:hAnsi="仿宋" w:eastAsia="仿宋" w:cs="仿宋_GB2312"/>
          <w:color w:val="auto"/>
          <w:sz w:val="32"/>
          <w:szCs w:val="32"/>
        </w:rPr>
        <w:t>凡具有宁夏常住户口（包括驻宁部队）的专业或业余作者均可参评。）</w:t>
      </w:r>
    </w:p>
    <w:p>
      <w:pPr>
        <w:spacing w:line="56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（三）</w:t>
      </w:r>
      <w:r>
        <w:rPr>
          <w:rFonts w:hint="eastAsia" w:ascii="仿宋" w:hAnsi="仿宋" w:eastAsia="仿宋" w:cs="仿宋_GB2312"/>
          <w:color w:val="auto"/>
          <w:sz w:val="32"/>
          <w:szCs w:val="32"/>
        </w:rPr>
        <w:t>凡参评作者，在限定申报项目、报送篇数内，勿用不同笔名、艺名重复申报。</w:t>
      </w:r>
    </w:p>
    <w:p>
      <w:pPr>
        <w:spacing w:line="56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（四）</w:t>
      </w:r>
      <w:r>
        <w:rPr>
          <w:rFonts w:hint="eastAsia" w:ascii="仿宋" w:hAnsi="仿宋" w:eastAsia="仿宋" w:cs="仿宋_GB2312"/>
          <w:color w:val="auto"/>
          <w:sz w:val="32"/>
          <w:szCs w:val="32"/>
        </w:rPr>
        <w:t>参评作者限选1至2项，各</w:t>
      </w:r>
      <w:r>
        <w:rPr>
          <w:rFonts w:hint="eastAsia" w:ascii="仿宋" w:hAnsi="仿宋" w:eastAsia="仿宋" w:cs="仿宋_GB2312"/>
          <w:color w:val="auto"/>
          <w:sz w:val="32"/>
          <w:szCs w:val="32"/>
          <w:lang w:eastAsia="zh-CN"/>
        </w:rPr>
        <w:t>项</w:t>
      </w:r>
      <w:r>
        <w:rPr>
          <w:rFonts w:hint="eastAsia" w:ascii="仿宋" w:hAnsi="仿宋" w:eastAsia="仿宋" w:cs="仿宋_GB2312"/>
          <w:color w:val="auto"/>
          <w:sz w:val="32"/>
          <w:szCs w:val="32"/>
        </w:rPr>
        <w:t>可申报1至2部作品。获奖只限一件。</w:t>
      </w:r>
    </w:p>
    <w:p>
      <w:pPr>
        <w:spacing w:line="56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（五）</w:t>
      </w:r>
      <w:r>
        <w:rPr>
          <w:rFonts w:hint="eastAsia" w:ascii="仿宋" w:hAnsi="仿宋" w:eastAsia="仿宋" w:cs="仿宋_GB2312"/>
          <w:color w:val="auto"/>
          <w:sz w:val="32"/>
          <w:szCs w:val="32"/>
        </w:rPr>
        <w:t>合作作品的作者，除可申报1件合作作品外，还可申报个人作品1件。</w:t>
      </w:r>
    </w:p>
    <w:p>
      <w:pPr>
        <w:spacing w:line="56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（六）</w:t>
      </w:r>
      <w:r>
        <w:rPr>
          <w:rFonts w:hint="eastAsia" w:ascii="仿宋" w:hAnsi="仿宋" w:eastAsia="仿宋" w:cs="仿宋_GB2312"/>
          <w:color w:val="auto"/>
          <w:sz w:val="32"/>
          <w:szCs w:val="32"/>
        </w:rPr>
        <w:t>凡著作权有争议，且尚未妥善解决争议的；弄虚作假、剽窃抄袭他人作品的</w:t>
      </w:r>
      <w:r>
        <w:rPr>
          <w:rFonts w:hint="eastAsia" w:ascii="仿宋" w:hAnsi="仿宋" w:eastAsia="仿宋" w:cs="仿宋_GB2312"/>
          <w:color w:val="auto"/>
          <w:sz w:val="32"/>
          <w:szCs w:val="32"/>
          <w:lang w:eastAsia="zh-CN"/>
        </w:rPr>
        <w:t>；</w:t>
      </w:r>
      <w:r>
        <w:rPr>
          <w:rFonts w:hint="eastAsia" w:ascii="仿宋_GB2312" w:hAnsi="仿宋" w:eastAsia="仿宋_GB2312"/>
          <w:sz w:val="32"/>
          <w:szCs w:val="32"/>
          <w:lang w:eastAsia="zh-CN"/>
        </w:rPr>
        <w:t>不符合党的路线方针政策和法律法规规定的作品不得参评</w:t>
      </w:r>
      <w:r>
        <w:rPr>
          <w:rFonts w:hint="eastAsia" w:ascii="仿宋" w:hAnsi="仿宋" w:eastAsia="仿宋" w:cs="仿宋_GB2312"/>
          <w:color w:val="auto"/>
          <w:sz w:val="32"/>
          <w:szCs w:val="32"/>
        </w:rPr>
        <w:t>。</w:t>
      </w:r>
    </w:p>
    <w:p>
      <w:pPr>
        <w:spacing w:line="56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（七）</w:t>
      </w:r>
      <w:r>
        <w:rPr>
          <w:rFonts w:hint="eastAsia" w:ascii="仿宋" w:hAnsi="仿宋" w:eastAsia="仿宋" w:cs="仿宋_GB2312"/>
          <w:color w:val="auto"/>
          <w:sz w:val="32"/>
          <w:szCs w:val="32"/>
        </w:rPr>
        <w:t>凡获中宣部、文化部、新闻出版广电总局、中国文联及所属各文艺家协会等国家级奖的作品，不再参评。</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五、评奖标准</w:t>
      </w:r>
    </w:p>
    <w:p>
      <w:p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（一）突出贡献奖</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1.政治素养高，社会责任感强，积极参加公益性文艺活动。</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2.文学艺术造诣精深，德艺双馨，群众公认，社会知名度高。</w:t>
      </w:r>
    </w:p>
    <w:p>
      <w:p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（二）优秀作品奖</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1.讴歌党、讴歌祖国、讴歌人民、讴歌英雄的文艺作品，讲品位、讲格调、讲责任，具有正确思想导向的原创作品。</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2.思想精深、艺术精湛、制作精良。</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3.主题鲜明，题材、形式多样，具有创新风格、地域特色和独特个性，为人民大众所喜闻乐见。</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六、申报条件及要求</w:t>
      </w:r>
    </w:p>
    <w:p>
      <w:p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（一）突出贡献奖</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突出贡献奖人选由设区的市人民政府，自治区有关部门，直属机构，事业单位，自治区级有关社会团体，五名以上本领域具有正高级职称的专家学者联名推荐。并提交如下推荐意见材料：</w:t>
      </w:r>
    </w:p>
    <w:p>
      <w:pPr>
        <w:spacing w:line="56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1.《宁夏回族自治区第十届文学艺术评奖突出贡献奖</w:t>
      </w:r>
      <w:r>
        <w:rPr>
          <w:rFonts w:hint="eastAsia" w:ascii="仿宋" w:hAnsi="仿宋" w:eastAsia="仿宋" w:cs="仿宋_GB2312"/>
          <w:color w:val="auto"/>
          <w:sz w:val="32"/>
          <w:szCs w:val="32"/>
          <w:lang w:eastAsia="zh-CN"/>
        </w:rPr>
        <w:t>申报</w:t>
      </w:r>
      <w:r>
        <w:rPr>
          <w:rFonts w:hint="eastAsia" w:ascii="仿宋" w:hAnsi="仿宋" w:eastAsia="仿宋" w:cs="仿宋_GB2312"/>
          <w:color w:val="auto"/>
          <w:sz w:val="32"/>
          <w:szCs w:val="32"/>
        </w:rPr>
        <w:t>表》</w:t>
      </w:r>
      <w:r>
        <w:rPr>
          <w:rFonts w:hint="eastAsia" w:ascii="仿宋" w:hAnsi="仿宋" w:eastAsia="仿宋" w:cs="仿宋_GB2312"/>
          <w:color w:val="auto"/>
          <w:sz w:val="32"/>
          <w:szCs w:val="32"/>
          <w:lang w:eastAsia="zh-CN"/>
        </w:rPr>
        <w:t>。</w:t>
      </w:r>
    </w:p>
    <w:p>
      <w:pPr>
        <w:spacing w:line="56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2.推荐意见材料</w:t>
      </w:r>
      <w:r>
        <w:rPr>
          <w:rFonts w:hint="eastAsia" w:ascii="仿宋" w:hAnsi="仿宋" w:eastAsia="仿宋" w:cs="仿宋_GB2312"/>
          <w:color w:val="auto"/>
          <w:sz w:val="32"/>
          <w:szCs w:val="32"/>
          <w:lang w:eastAsia="zh-CN"/>
        </w:rPr>
        <w:t>。</w:t>
      </w:r>
    </w:p>
    <w:p>
      <w:pPr>
        <w:spacing w:line="56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3.获奖荣誉证书原件及复印件</w:t>
      </w:r>
      <w:r>
        <w:rPr>
          <w:rFonts w:hint="eastAsia" w:ascii="仿宋" w:hAnsi="仿宋" w:eastAsia="仿宋" w:cs="仿宋_GB2312"/>
          <w:color w:val="auto"/>
          <w:sz w:val="32"/>
          <w:szCs w:val="32"/>
          <w:lang w:eastAsia="zh-CN"/>
        </w:rPr>
        <w:t>。</w:t>
      </w:r>
    </w:p>
    <w:p>
      <w:pPr>
        <w:spacing w:line="56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4.获得最高奖项的参评作品</w:t>
      </w:r>
      <w:r>
        <w:rPr>
          <w:rFonts w:hint="eastAsia" w:ascii="仿宋" w:hAnsi="仿宋" w:eastAsia="仿宋" w:cs="仿宋_GB2312"/>
          <w:color w:val="auto"/>
          <w:sz w:val="32"/>
          <w:szCs w:val="32"/>
          <w:lang w:eastAsia="zh-CN"/>
        </w:rPr>
        <w:t>。</w:t>
      </w:r>
    </w:p>
    <w:p>
      <w:p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（二）优秀作品奖</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申报参评作品需提供如下材料：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1.《宁夏回族自治区第十届文学艺术评</w:t>
      </w:r>
      <w:r>
        <w:rPr>
          <w:rFonts w:hint="eastAsia" w:ascii="仿宋_GB2312" w:hAnsi="仿宋_GB2312" w:eastAsia="仿宋_GB2312" w:cs="仿宋_GB2312"/>
          <w:color w:val="auto"/>
          <w:sz w:val="32"/>
          <w:szCs w:val="32"/>
          <w:lang w:eastAsia="zh-CN"/>
        </w:rPr>
        <w:t>奖</w:t>
      </w:r>
      <w:r>
        <w:rPr>
          <w:rFonts w:hint="eastAsia" w:ascii="仿宋_GB2312" w:hAnsi="仿宋_GB2312" w:eastAsia="仿宋_GB2312" w:cs="仿宋_GB2312"/>
          <w:color w:val="auto"/>
          <w:sz w:val="32"/>
          <w:szCs w:val="32"/>
        </w:rPr>
        <w:t>优秀作品奖申报表》纸质</w:t>
      </w:r>
      <w:r>
        <w:rPr>
          <w:rFonts w:hint="eastAsia" w:ascii="仿宋_GB2312" w:hAnsi="仿宋_GB2312" w:eastAsia="仿宋_GB2312" w:cs="仿宋_GB2312"/>
          <w:color w:val="auto"/>
          <w:sz w:val="32"/>
          <w:szCs w:val="32"/>
          <w:lang w:eastAsia="zh-CN"/>
        </w:rPr>
        <w:t>版</w:t>
      </w:r>
      <w:r>
        <w:rPr>
          <w:rFonts w:hint="eastAsia" w:ascii="仿宋_GB2312" w:hAnsi="仿宋_GB2312" w:eastAsia="仿宋_GB2312" w:cs="仿宋_GB2312"/>
          <w:color w:val="auto"/>
          <w:sz w:val="32"/>
          <w:szCs w:val="32"/>
        </w:rPr>
        <w:t>5份，电子版1份。</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2.申报参评的影视作品必须是在电影院线、电视台、视频网站正式播出过并应符合下列任一条件播出要求。</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（1）须在规定时限内在全国院线上映或央视电视台播出过；</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（2）须在规定时限内自治区级电视台播出过；</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（3）须在规定时限内市级电视台频道播出过；</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（4）须在规定时限内至少在2家县级频道播出过。</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（5）在规定时限内在优酷、爱奇艺、腾讯、PPTV等视频网站播出过。</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3.电影电视作品视频须满足</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●视频编码格式：h.264</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●封装格式：mp4/ts/mkv (三种格式任选一种)</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●支持制式：PAL</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●分辨率与帧数：1920×1080 25fps</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●扫描方式：逐行扫描</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●画面显示比例：16:9</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●视频码率:35Mbps以上</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●视频比特率模式：恒定CBR</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●音频编码格式：DOLBY AUDIO（AC3）或AAC或dts</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●音频码率：640kbps 恒定CBR</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●音频采样及声道类型：48KHZ 2.0及以上</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视频图像应没有明显噪点影响图像质量，视频源可以进行后期非线剪辑编辑。音频配音清晰，伴音清晰，不影响主配音，声音无抖动，千轴符合中国广电部门电影生产制作规定（声音部分必须在绿区，高音部分在红区持续不超过3秒。一般是用矢量示波器来看），声画对位。</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4.电影电视剧剧照及演员生活照5张-10张(JPEG格式，照片必须能够达到画册印刷要求的300 DPI分辨率）。</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5.检查无误后，统一报送含上述内容的U盘或2.5寸移动硬盘一个和相关纸质材料。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评作品要求片头片尾完整、音画清晰，分别标明片名和集序。所有申报材料中必须标明参评作品的版权所有者的单位全称、主创人员名单及版权所有者单位联系人的真实姓名、通讯地址、手机号码、电子邮箱。</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各类电影电视作品须为广播电视行政主管部门批准设立的电视制作单位制作。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所有报送参评的材料和移动硬盘均作为本届评选资料使用，不再退还，请自行做好备份。</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七、申报时间</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sz w:val="32"/>
          <w:szCs w:val="32"/>
        </w:rPr>
        <w:t>2021年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日—2021年6月</w:t>
      </w:r>
      <w:r>
        <w:rPr>
          <w:rFonts w:hint="eastAsia" w:ascii="仿宋" w:hAnsi="仿宋" w:eastAsia="仿宋"/>
          <w:sz w:val="32"/>
          <w:szCs w:val="32"/>
          <w:lang w:val="en-US" w:eastAsia="zh-CN"/>
        </w:rPr>
        <w:t>30</w:t>
      </w:r>
      <w:r>
        <w:rPr>
          <w:rFonts w:hint="eastAsia" w:ascii="仿宋" w:hAnsi="仿宋" w:eastAsia="仿宋"/>
          <w:sz w:val="32"/>
          <w:szCs w:val="32"/>
        </w:rPr>
        <w:t>日（以邮戳为准），</w:t>
      </w:r>
      <w:r>
        <w:rPr>
          <w:rFonts w:hint="eastAsia" w:ascii="仿宋_GB2312" w:eastAsia="仿宋_GB2312"/>
          <w:sz w:val="32"/>
          <w:szCs w:val="32"/>
        </w:rPr>
        <w:t>逾期未申报的作品，不得参评</w:t>
      </w:r>
      <w:r>
        <w:rPr>
          <w:rFonts w:hint="eastAsia" w:ascii="仿宋" w:hAnsi="仿宋" w:eastAsia="仿宋" w:cs="仿宋_GB2312"/>
          <w:color w:val="auto"/>
          <w:sz w:val="32"/>
          <w:szCs w:val="32"/>
        </w:rPr>
        <w:t>。</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八、评审程序</w:t>
      </w:r>
    </w:p>
    <w:p>
      <w:pPr>
        <w:spacing w:line="560" w:lineRule="exact"/>
        <w:ind w:firstLine="643" w:firstLineChars="200"/>
        <w:rPr>
          <w:rFonts w:ascii="仿宋" w:hAnsi="仿宋" w:eastAsia="仿宋" w:cs="仿宋_GB2312"/>
          <w:color w:val="auto"/>
          <w:sz w:val="32"/>
          <w:szCs w:val="32"/>
        </w:rPr>
      </w:pPr>
      <w:r>
        <w:rPr>
          <w:rFonts w:hint="eastAsia" w:ascii="仿宋_GB2312" w:hAnsi="仿宋_GB2312" w:eastAsia="仿宋_GB2312" w:cs="仿宋_GB2312"/>
          <w:b/>
          <w:bCs/>
          <w:color w:val="auto"/>
          <w:sz w:val="32"/>
          <w:szCs w:val="32"/>
        </w:rPr>
        <w:t>（一）申报：</w:t>
      </w:r>
      <w:r>
        <w:rPr>
          <w:rFonts w:hint="eastAsia" w:ascii="仿宋" w:hAnsi="仿宋" w:eastAsia="仿宋" w:cs="仿宋_GB2312"/>
          <w:color w:val="auto"/>
          <w:sz w:val="32"/>
          <w:szCs w:val="32"/>
        </w:rPr>
        <w:t>申报自治区</w:t>
      </w:r>
      <w:r>
        <w:rPr>
          <w:rFonts w:hint="eastAsia" w:ascii="仿宋" w:hAnsi="仿宋" w:eastAsia="仿宋" w:cs="仿宋_GB2312"/>
          <w:color w:val="auto"/>
          <w:sz w:val="32"/>
          <w:szCs w:val="32"/>
          <w:lang w:eastAsia="zh-CN"/>
        </w:rPr>
        <w:t>第十届</w:t>
      </w:r>
      <w:r>
        <w:rPr>
          <w:rFonts w:hint="eastAsia" w:ascii="仿宋" w:hAnsi="仿宋" w:eastAsia="仿宋" w:cs="仿宋_GB2312"/>
          <w:color w:val="auto"/>
          <w:sz w:val="32"/>
          <w:szCs w:val="32"/>
        </w:rPr>
        <w:t>文学艺术奖，由申报人报所在市文联或者宁夏电影电视家协会进行初审，经初审符合本办法规定的报自治区文学艺术奖电影电视专业评审小组，评审组造册登记存档。</w:t>
      </w:r>
    </w:p>
    <w:p>
      <w:pPr>
        <w:spacing w:line="56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（二）初评：</w:t>
      </w:r>
      <w:r>
        <w:rPr>
          <w:rFonts w:hint="eastAsia" w:ascii="仿宋" w:hAnsi="仿宋" w:eastAsia="仿宋" w:cs="仿宋_GB2312"/>
          <w:color w:val="auto"/>
          <w:sz w:val="32"/>
          <w:szCs w:val="32"/>
        </w:rPr>
        <w:t>专业评审组对参评作品进行初评，向自治区</w:t>
      </w:r>
      <w:r>
        <w:rPr>
          <w:rFonts w:hint="eastAsia" w:ascii="仿宋" w:hAnsi="仿宋" w:eastAsia="仿宋" w:cs="仿宋_GB2312"/>
          <w:color w:val="auto"/>
          <w:sz w:val="32"/>
          <w:szCs w:val="32"/>
          <w:lang w:eastAsia="zh-CN"/>
        </w:rPr>
        <w:t>第十届</w:t>
      </w:r>
      <w:r>
        <w:rPr>
          <w:rFonts w:hint="eastAsia" w:ascii="仿宋" w:hAnsi="仿宋" w:eastAsia="仿宋" w:cs="仿宋_GB2312"/>
          <w:color w:val="auto"/>
          <w:sz w:val="32"/>
          <w:szCs w:val="32"/>
        </w:rPr>
        <w:t>文学艺术奖评审委员会提出获奖人选及奖项等级建议，经评审组参加评审的成员签字后确认。</w:t>
      </w:r>
    </w:p>
    <w:p>
      <w:pPr>
        <w:spacing w:line="56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（三）复评：</w:t>
      </w:r>
      <w:r>
        <w:rPr>
          <w:rFonts w:hint="eastAsia" w:ascii="仿宋" w:hAnsi="仿宋" w:eastAsia="仿宋" w:cs="仿宋_GB2312"/>
          <w:color w:val="auto"/>
          <w:sz w:val="32"/>
          <w:szCs w:val="32"/>
        </w:rPr>
        <w:t>自治区</w:t>
      </w:r>
      <w:r>
        <w:rPr>
          <w:rFonts w:hint="eastAsia" w:ascii="仿宋" w:hAnsi="仿宋" w:eastAsia="仿宋" w:cs="仿宋_GB2312"/>
          <w:color w:val="auto"/>
          <w:sz w:val="32"/>
          <w:szCs w:val="32"/>
          <w:lang w:eastAsia="zh-CN"/>
        </w:rPr>
        <w:t>第十届</w:t>
      </w:r>
      <w:r>
        <w:rPr>
          <w:rFonts w:hint="eastAsia" w:ascii="仿宋" w:hAnsi="仿宋" w:eastAsia="仿宋" w:cs="仿宋_GB2312"/>
          <w:color w:val="auto"/>
          <w:sz w:val="32"/>
          <w:szCs w:val="32"/>
        </w:rPr>
        <w:t>文学艺术奖评审委员会组织各评审组组长对建议人选及作品等级进行复评，提出获奖人选、作品等级建议，经评审组参加评审的成员签字后确认。</w:t>
      </w:r>
    </w:p>
    <w:p>
      <w:pPr>
        <w:spacing w:line="56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（四）终评：</w:t>
      </w:r>
      <w:r>
        <w:rPr>
          <w:rFonts w:hint="eastAsia" w:ascii="仿宋" w:hAnsi="仿宋" w:eastAsia="仿宋" w:cs="仿宋_GB2312"/>
          <w:color w:val="auto"/>
          <w:sz w:val="32"/>
          <w:szCs w:val="32"/>
        </w:rPr>
        <w:t>自治区</w:t>
      </w:r>
      <w:r>
        <w:rPr>
          <w:rFonts w:hint="eastAsia" w:ascii="仿宋" w:hAnsi="仿宋" w:eastAsia="仿宋" w:cs="仿宋_GB2312"/>
          <w:color w:val="auto"/>
          <w:sz w:val="32"/>
          <w:szCs w:val="32"/>
          <w:lang w:eastAsia="zh-CN"/>
        </w:rPr>
        <w:t>第十届</w:t>
      </w:r>
      <w:r>
        <w:rPr>
          <w:rFonts w:hint="eastAsia" w:ascii="仿宋" w:hAnsi="仿宋" w:eastAsia="仿宋" w:cs="仿宋_GB2312"/>
          <w:color w:val="auto"/>
          <w:sz w:val="32"/>
          <w:szCs w:val="32"/>
        </w:rPr>
        <w:t>文学艺术奖评审委员会，通过无记名投票表决方式对上报的人选、作品进行复评，以获三分之二以上的票数为准，并对获奖人选、作品给予评语，经评审委员会评审会参加委员签字后确认。</w:t>
      </w:r>
    </w:p>
    <w:p>
      <w:pPr>
        <w:spacing w:line="560" w:lineRule="exact"/>
        <w:ind w:firstLine="643" w:firstLineChars="200"/>
        <w:rPr>
          <w:rFonts w:ascii="仿宋_GB2312" w:hAnsi="仿宋_GB2312" w:eastAsia="仿宋_GB2312" w:cs="仿宋_GB2312"/>
          <w:color w:val="auto"/>
          <w:sz w:val="32"/>
          <w:szCs w:val="32"/>
        </w:rPr>
      </w:pPr>
      <w:r>
        <w:rPr>
          <w:rFonts w:hint="eastAsia" w:ascii="仿宋" w:hAnsi="仿宋" w:eastAsia="仿宋" w:cs="仿宋_GB2312"/>
          <w:b/>
          <w:bCs/>
          <w:color w:val="auto"/>
          <w:sz w:val="32"/>
          <w:szCs w:val="32"/>
        </w:rPr>
        <w:t>（五）监督：</w:t>
      </w:r>
      <w:r>
        <w:rPr>
          <w:rFonts w:hint="eastAsia" w:ascii="仿宋" w:hAnsi="仿宋" w:eastAsia="仿宋" w:cs="仿宋_GB2312"/>
          <w:color w:val="auto"/>
          <w:sz w:val="32"/>
          <w:szCs w:val="32"/>
        </w:rPr>
        <w:t>评审过程由自治区文联纪检人员全程参与。</w:t>
      </w:r>
    </w:p>
    <w:p>
      <w:pPr>
        <w:spacing w:line="56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（六）公示：</w:t>
      </w:r>
      <w:r>
        <w:rPr>
          <w:rFonts w:hint="eastAsia" w:ascii="仿宋" w:hAnsi="仿宋" w:eastAsia="仿宋" w:cs="仿宋_GB2312"/>
          <w:color w:val="auto"/>
          <w:sz w:val="32"/>
          <w:szCs w:val="32"/>
        </w:rPr>
        <w:t>评审委员会将投票表决结果</w:t>
      </w:r>
      <w:r>
        <w:rPr>
          <w:rFonts w:hint="eastAsia" w:ascii="仿宋" w:hAnsi="仿宋" w:eastAsia="仿宋" w:cs="仿宋_GB2312"/>
          <w:color w:val="auto"/>
          <w:sz w:val="32"/>
          <w:szCs w:val="32"/>
          <w:lang w:eastAsia="zh-CN"/>
        </w:rPr>
        <w:t>面</w:t>
      </w:r>
      <w:r>
        <w:rPr>
          <w:rFonts w:hint="eastAsia" w:ascii="仿宋" w:hAnsi="仿宋" w:eastAsia="仿宋" w:cs="仿宋_GB2312"/>
          <w:color w:val="auto"/>
          <w:sz w:val="32"/>
          <w:szCs w:val="32"/>
        </w:rPr>
        <w:t>向社会公示，任何单位或者个人对投票表决结果有异议的，自公示之日起30日内，可以向评审委员会办公室提出书面意见。评审委员会办公室应当征询评审组的意见，必要时也可以将存在异议的成果、作品送请区外相关领域专家、学者评审，将有关情况报评审委员会处理，并将处理意见及时通知有关单位或者个人。</w:t>
      </w:r>
    </w:p>
    <w:p>
      <w:pPr>
        <w:spacing w:line="56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（七）审定：</w:t>
      </w:r>
      <w:r>
        <w:rPr>
          <w:rFonts w:hint="eastAsia" w:ascii="仿宋" w:hAnsi="仿宋" w:eastAsia="仿宋" w:cs="仿宋_GB2312"/>
          <w:color w:val="auto"/>
          <w:sz w:val="32"/>
          <w:szCs w:val="32"/>
        </w:rPr>
        <w:t>自治区</w:t>
      </w:r>
      <w:r>
        <w:rPr>
          <w:rFonts w:hint="eastAsia" w:ascii="仿宋" w:hAnsi="仿宋" w:eastAsia="仿宋" w:cs="仿宋_GB2312"/>
          <w:color w:val="auto"/>
          <w:sz w:val="32"/>
          <w:szCs w:val="32"/>
          <w:lang w:eastAsia="zh-CN"/>
        </w:rPr>
        <w:t>第十届</w:t>
      </w:r>
      <w:r>
        <w:rPr>
          <w:rFonts w:hint="eastAsia" w:ascii="仿宋" w:hAnsi="仿宋" w:eastAsia="仿宋" w:cs="仿宋_GB2312"/>
          <w:color w:val="auto"/>
          <w:sz w:val="32"/>
          <w:szCs w:val="32"/>
        </w:rPr>
        <w:t>文学艺术奖评审委员会将公示无异议的结果报自治区党委宣传部审核后，报自治区人民政府批准。</w:t>
      </w:r>
    </w:p>
    <w:p>
      <w:pPr>
        <w:spacing w:line="560" w:lineRule="exact"/>
        <w:ind w:firstLine="643" w:firstLineChars="200"/>
        <w:rPr>
          <w:rFonts w:ascii="仿宋_GB2312" w:hAnsi="仿宋_GB2312" w:eastAsia="仿宋_GB2312" w:cs="仿宋_GB2312"/>
          <w:color w:val="auto"/>
          <w:sz w:val="32"/>
          <w:szCs w:val="32"/>
        </w:rPr>
      </w:pPr>
      <w:r>
        <w:rPr>
          <w:rFonts w:hint="eastAsia" w:ascii="仿宋" w:hAnsi="仿宋" w:eastAsia="仿宋" w:cs="仿宋_GB2312"/>
          <w:b/>
          <w:bCs/>
          <w:color w:val="auto"/>
          <w:sz w:val="32"/>
          <w:szCs w:val="32"/>
        </w:rPr>
        <w:t>（八）授奖：</w:t>
      </w:r>
      <w:r>
        <w:rPr>
          <w:rFonts w:hint="eastAsia" w:ascii="仿宋" w:hAnsi="仿宋" w:eastAsia="仿宋" w:cs="仿宋_GB2312"/>
          <w:color w:val="auto"/>
          <w:sz w:val="32"/>
          <w:szCs w:val="32"/>
        </w:rPr>
        <w:t>适时召开表彰大会颁奖。</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九、评奖原则</w:t>
      </w:r>
    </w:p>
    <w:p>
      <w:pPr>
        <w:spacing w:line="56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（一）</w:t>
      </w:r>
      <w:r>
        <w:rPr>
          <w:rFonts w:hint="eastAsia" w:ascii="仿宋" w:hAnsi="仿宋" w:eastAsia="仿宋" w:cs="仿宋_GB2312"/>
          <w:color w:val="auto"/>
          <w:sz w:val="32"/>
          <w:szCs w:val="32"/>
        </w:rPr>
        <w:t>评奖工作坚持公开、公平、公正和宁缺勿滥的原则，可以</w:t>
      </w:r>
      <w:r>
        <w:rPr>
          <w:rFonts w:hint="eastAsia" w:ascii="仿宋" w:hAnsi="仿宋" w:eastAsia="仿宋" w:cs="仿宋_GB2312"/>
          <w:color w:val="auto"/>
          <w:sz w:val="32"/>
          <w:szCs w:val="32"/>
          <w:lang w:eastAsia="zh-CN"/>
        </w:rPr>
        <w:t>空</w:t>
      </w:r>
      <w:r>
        <w:rPr>
          <w:rFonts w:hint="eastAsia" w:ascii="仿宋" w:hAnsi="仿宋" w:eastAsia="仿宋" w:cs="仿宋_GB2312"/>
          <w:color w:val="auto"/>
          <w:sz w:val="32"/>
          <w:szCs w:val="32"/>
        </w:rPr>
        <w:t>缺等级和名额，但必须在评审组讨论取得一致意见后确定。</w:t>
      </w:r>
    </w:p>
    <w:p>
      <w:pPr>
        <w:spacing w:line="56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（二）</w:t>
      </w:r>
      <w:r>
        <w:rPr>
          <w:rFonts w:hint="eastAsia" w:ascii="仿宋" w:hAnsi="仿宋" w:eastAsia="仿宋" w:cs="仿宋_GB2312"/>
          <w:color w:val="auto"/>
          <w:sz w:val="32"/>
          <w:szCs w:val="32"/>
        </w:rPr>
        <w:t xml:space="preserve">严禁行贿受贿等违纪违法行为。对评奖过程中的跑奖要奖、请托游说评委等行为实行一票否决，相关作品不予评奖。  </w:t>
      </w:r>
    </w:p>
    <w:p>
      <w:pPr>
        <w:spacing w:line="56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（三）</w:t>
      </w:r>
      <w:r>
        <w:rPr>
          <w:rFonts w:hint="eastAsia" w:ascii="仿宋" w:hAnsi="仿宋" w:eastAsia="仿宋" w:cs="仿宋_GB2312"/>
          <w:color w:val="auto"/>
          <w:sz w:val="32"/>
          <w:szCs w:val="32"/>
        </w:rPr>
        <w:t>评审委员会成员、评审小组成员以及评奖办公室工作人员，如系参评者，应主动回避。</w:t>
      </w:r>
    </w:p>
    <w:p>
      <w:pPr>
        <w:spacing w:line="56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（四）</w:t>
      </w:r>
      <w:r>
        <w:rPr>
          <w:rFonts w:hint="eastAsia" w:ascii="仿宋" w:hAnsi="仿宋" w:eastAsia="仿宋" w:cs="仿宋_GB2312"/>
          <w:color w:val="auto"/>
          <w:sz w:val="32"/>
          <w:szCs w:val="32"/>
        </w:rPr>
        <w:t>评审委员会委员、评审组成员及工作人员，须自觉遵守评审工作纪律，在评奖工作中对滥用职权、弄虚作假、徇私舞弊的，取消其相关资格。</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表彰</w:t>
      </w:r>
      <w:r>
        <w:rPr>
          <w:rFonts w:hint="eastAsia" w:ascii="黑体" w:hAnsi="黑体" w:eastAsia="黑体" w:cs="黑体"/>
          <w:color w:val="auto"/>
          <w:sz w:val="32"/>
          <w:szCs w:val="32"/>
        </w:rPr>
        <w:t>奖励</w:t>
      </w:r>
    </w:p>
    <w:p>
      <w:pPr>
        <w:spacing w:line="56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（一）</w:t>
      </w:r>
      <w:r>
        <w:rPr>
          <w:rFonts w:hint="eastAsia" w:ascii="仿宋" w:hAnsi="仿宋" w:eastAsia="仿宋" w:cs="仿宋_GB2312"/>
          <w:color w:val="auto"/>
          <w:sz w:val="32"/>
          <w:szCs w:val="32"/>
        </w:rPr>
        <w:t>自治区</w:t>
      </w:r>
      <w:r>
        <w:rPr>
          <w:rFonts w:hint="eastAsia" w:ascii="仿宋" w:hAnsi="仿宋" w:eastAsia="仿宋" w:cs="仿宋_GB2312"/>
          <w:color w:val="auto"/>
          <w:sz w:val="32"/>
          <w:szCs w:val="32"/>
          <w:lang w:eastAsia="zh-CN"/>
        </w:rPr>
        <w:t>第十届</w:t>
      </w:r>
      <w:r>
        <w:rPr>
          <w:rFonts w:hint="eastAsia" w:ascii="仿宋" w:hAnsi="仿宋" w:eastAsia="仿宋" w:cs="仿宋_GB2312"/>
          <w:color w:val="auto"/>
          <w:sz w:val="32"/>
          <w:szCs w:val="32"/>
        </w:rPr>
        <w:t>文学艺术奖突出贡献奖由自治区人民政府主席签署并颁发获奖证书及奖金，优秀作品奖由自治区政府颁发获奖证书和奖金。获奖结果记入获奖个人档案，可作为考核、晋级、评定专业技术职称、享受有关待遇的依据。</w:t>
      </w:r>
    </w:p>
    <w:p>
      <w:pPr>
        <w:spacing w:line="560" w:lineRule="exact"/>
        <w:ind w:firstLine="643"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rPr>
        <w:t>（二）</w:t>
      </w:r>
      <w:r>
        <w:rPr>
          <w:rFonts w:hint="eastAsia" w:ascii="仿宋" w:hAnsi="仿宋" w:eastAsia="仿宋" w:cs="仿宋_GB2312"/>
          <w:color w:val="auto"/>
          <w:sz w:val="32"/>
          <w:szCs w:val="32"/>
        </w:rPr>
        <w:t>如发现获奖作品有弄虚作假或剽窃他人成果等重大问题者，评审会取得具有法律效力的证明后，取消资格,追回证书及奖金，相关人员及作品两届内不得参评。</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十一、附则</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sz w:val="32"/>
          <w:szCs w:val="32"/>
        </w:rPr>
        <w:t>本细则</w:t>
      </w:r>
      <w:bookmarkStart w:id="0" w:name="_GoBack"/>
      <w:bookmarkEnd w:id="0"/>
      <w:r>
        <w:rPr>
          <w:rFonts w:hint="eastAsia" w:ascii="仿宋" w:hAnsi="仿宋" w:eastAsia="仿宋" w:cs="仿宋_GB2312"/>
          <w:color w:val="auto"/>
          <w:sz w:val="32"/>
          <w:szCs w:val="32"/>
        </w:rPr>
        <w:t>解释权为宁夏电影电视家协会。</w:t>
      </w:r>
    </w:p>
    <w:p>
      <w:pPr>
        <w:spacing w:line="56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附件：</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1.《宁夏回族自治区第十届文学艺术奖突出贡献奖申报表》</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2.《宁夏回族自治区第十届文学艺术奖优秀作品</w:t>
      </w:r>
      <w:r>
        <w:rPr>
          <w:rFonts w:hint="eastAsia" w:ascii="仿宋" w:hAnsi="仿宋" w:eastAsia="仿宋" w:cs="仿宋_GB2312"/>
          <w:color w:val="auto"/>
          <w:sz w:val="32"/>
          <w:szCs w:val="32"/>
          <w:lang w:eastAsia="zh-CN"/>
        </w:rPr>
        <w:t>奖</w:t>
      </w:r>
      <w:r>
        <w:rPr>
          <w:rFonts w:hint="eastAsia" w:ascii="仿宋" w:hAnsi="仿宋" w:eastAsia="仿宋" w:cs="仿宋_GB2312"/>
          <w:color w:val="auto"/>
          <w:sz w:val="32"/>
          <w:szCs w:val="32"/>
        </w:rPr>
        <w:t>申报表》</w:t>
      </w:r>
    </w:p>
    <w:p>
      <w:pPr>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spacing w:line="560" w:lineRule="exact"/>
        <w:ind w:firstLine="640" w:firstLineChars="200"/>
        <w:rPr>
          <w:rFonts w:ascii="仿宋_GB2312" w:hAnsi="仿宋_GB2312" w:eastAsia="仿宋_GB2312" w:cs="仿宋_GB2312"/>
          <w:color w:val="auto"/>
          <w:sz w:val="32"/>
          <w:szCs w:val="32"/>
        </w:rPr>
      </w:pP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联系人：董国平</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电  话：办公室0951-5166160  手机13469607432</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邮  箱：nxysjxh@163.com</w:t>
      </w:r>
    </w:p>
    <w:p>
      <w:pPr>
        <w:spacing w:line="560" w:lineRule="exact"/>
        <w:rPr>
          <w:rFonts w:ascii="仿宋" w:hAnsi="仿宋" w:eastAsia="仿宋" w:cs="仿宋_GB2312"/>
          <w:color w:val="auto"/>
          <w:sz w:val="32"/>
          <w:szCs w:val="32"/>
        </w:rPr>
      </w:pPr>
      <w:r>
        <w:rPr>
          <w:rFonts w:hint="eastAsia" w:ascii="仿宋" w:hAnsi="仿宋" w:eastAsia="仿宋" w:cs="仿宋_GB2312"/>
          <w:color w:val="auto"/>
          <w:sz w:val="32"/>
          <w:szCs w:val="32"/>
          <w:lang w:eastAsia="zh-CN"/>
        </w:rPr>
        <w:t>　　</w:t>
      </w:r>
      <w:r>
        <w:rPr>
          <w:rFonts w:hint="eastAsia" w:ascii="仿宋" w:hAnsi="仿宋" w:eastAsia="仿宋" w:cs="仿宋_GB2312"/>
          <w:color w:val="auto"/>
          <w:sz w:val="32"/>
          <w:szCs w:val="32"/>
        </w:rPr>
        <w:t>地  址：宁夏银川市金凤区北京中路57号信通大厦宁夏电影电视家协会2714室</w:t>
      </w:r>
    </w:p>
    <w:p>
      <w:pPr>
        <w:spacing w:line="56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邮  编：750002</w:t>
      </w:r>
    </w:p>
    <w:p>
      <w:pPr>
        <w:spacing w:line="560" w:lineRule="exact"/>
        <w:ind w:firstLine="640" w:firstLineChars="200"/>
        <w:rPr>
          <w:rFonts w:hint="eastAsia" w:ascii="仿宋" w:hAnsi="仿宋" w:eastAsia="仿宋" w:cs="仿宋_GB2312"/>
          <w:color w:val="auto"/>
          <w:sz w:val="32"/>
          <w:szCs w:val="32"/>
          <w:lang w:eastAsia="zh-CN"/>
        </w:rPr>
      </w:pPr>
    </w:p>
    <w:p>
      <w:pPr>
        <w:spacing w:line="560" w:lineRule="exact"/>
        <w:ind w:firstLine="640" w:firstLineChars="200"/>
        <w:rPr>
          <w:rFonts w:hint="eastAsia" w:ascii="仿宋" w:hAnsi="仿宋" w:eastAsia="仿宋" w:cs="仿宋_GB2312"/>
          <w:color w:val="auto"/>
          <w:sz w:val="32"/>
          <w:szCs w:val="32"/>
          <w:lang w:eastAsia="zh-CN"/>
        </w:rPr>
      </w:pPr>
    </w:p>
    <w:p>
      <w:pPr>
        <w:spacing w:line="56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　　　　　　　　　　　　宁夏电影电视家协会</w:t>
      </w:r>
    </w:p>
    <w:p>
      <w:pPr>
        <w:spacing w:line="560" w:lineRule="exact"/>
        <w:rPr>
          <w:rFonts w:hint="eastAsia" w:ascii="仿宋_GB2312" w:hAnsi="仿宋_GB2312" w:eastAsia="仿宋_GB2312" w:cs="仿宋_GB2312"/>
          <w:color w:val="auto"/>
          <w:sz w:val="32"/>
          <w:szCs w:val="32"/>
        </w:rPr>
      </w:pPr>
      <w:r>
        <w:rPr>
          <w:rFonts w:hint="eastAsia" w:ascii="仿宋" w:hAnsi="仿宋" w:eastAsia="仿宋" w:cs="宋体"/>
          <w:color w:val="auto"/>
          <w:kern w:val="0"/>
          <w:sz w:val="32"/>
          <w:szCs w:val="32"/>
          <w:lang w:val="en-US" w:eastAsia="zh-CN"/>
        </w:rPr>
        <w:t>　　　　　　　　　　　　　　　2021年5月26日</w:t>
      </w:r>
    </w:p>
    <w:p>
      <w:pPr>
        <w:spacing w:line="560" w:lineRule="exact"/>
        <w:rPr>
          <w:rFonts w:hint="eastAsia" w:ascii="仿宋_GB2312" w:hAnsi="仿宋_GB2312" w:eastAsia="仿宋_GB2312" w:cs="仿宋_GB2312"/>
          <w:color w:val="auto"/>
          <w:sz w:val="32"/>
          <w:szCs w:val="32"/>
        </w:rPr>
      </w:pPr>
    </w:p>
    <w:p>
      <w:pPr>
        <w:spacing w:line="560" w:lineRule="exact"/>
        <w:rPr>
          <w:rFonts w:hint="eastAsia" w:ascii="仿宋_GB2312" w:hAnsi="仿宋_GB2312" w:eastAsia="仿宋_GB2312" w:cs="仿宋_GB2312"/>
          <w:color w:val="auto"/>
          <w:sz w:val="32"/>
          <w:szCs w:val="32"/>
        </w:rPr>
      </w:pPr>
    </w:p>
    <w:p>
      <w:pPr>
        <w:spacing w:line="560" w:lineRule="exact"/>
        <w:rPr>
          <w:rFonts w:hint="eastAsia" w:ascii="仿宋_GB2312" w:hAnsi="仿宋_GB2312" w:eastAsia="仿宋_GB2312" w:cs="仿宋_GB2312"/>
          <w:color w:val="auto"/>
          <w:sz w:val="32"/>
          <w:szCs w:val="32"/>
        </w:rPr>
      </w:pPr>
    </w:p>
    <w:p>
      <w:pPr>
        <w:spacing w:line="520" w:lineRule="exact"/>
        <w:ind w:firstLine="482" w:firstLineChars="150"/>
        <w:jc w:val="center"/>
        <w:rPr>
          <w:rFonts w:hint="eastAsia" w:ascii="仿宋_GB2312" w:hAnsi="仿宋" w:eastAsia="仿宋_GB2312"/>
          <w:b/>
          <w:color w:val="auto"/>
          <w:sz w:val="32"/>
          <w:szCs w:val="32"/>
        </w:rPr>
      </w:pPr>
    </w:p>
    <w:p>
      <w:pPr>
        <w:spacing w:line="520" w:lineRule="exact"/>
        <w:ind w:firstLine="482" w:firstLineChars="150"/>
        <w:jc w:val="center"/>
        <w:rPr>
          <w:rFonts w:hint="eastAsia" w:ascii="仿宋_GB2312" w:hAnsi="仿宋" w:eastAsia="仿宋_GB2312"/>
          <w:b/>
          <w:color w:val="auto"/>
          <w:sz w:val="32"/>
          <w:szCs w:val="32"/>
        </w:rPr>
      </w:pPr>
    </w:p>
    <w:p>
      <w:pPr>
        <w:spacing w:line="520" w:lineRule="exact"/>
        <w:ind w:firstLine="482" w:firstLineChars="150"/>
        <w:jc w:val="center"/>
        <w:rPr>
          <w:rFonts w:hint="eastAsia" w:ascii="仿宋_GB2312" w:hAnsi="仿宋" w:eastAsia="仿宋_GB2312"/>
          <w:b/>
          <w:color w:val="auto"/>
          <w:sz w:val="32"/>
          <w:szCs w:val="32"/>
        </w:rPr>
      </w:pPr>
    </w:p>
    <w:p>
      <w:pPr>
        <w:spacing w:line="520" w:lineRule="exact"/>
        <w:ind w:firstLine="482" w:firstLineChars="150"/>
        <w:jc w:val="center"/>
        <w:rPr>
          <w:rFonts w:hint="eastAsia" w:ascii="仿宋_GB2312" w:hAnsi="仿宋" w:eastAsia="仿宋_GB2312"/>
          <w:b/>
          <w:color w:val="auto"/>
          <w:sz w:val="32"/>
          <w:szCs w:val="32"/>
        </w:rPr>
      </w:pPr>
    </w:p>
    <w:p>
      <w:pPr>
        <w:spacing w:line="520" w:lineRule="exact"/>
        <w:ind w:firstLine="482" w:firstLineChars="150"/>
        <w:jc w:val="center"/>
        <w:rPr>
          <w:rFonts w:hint="eastAsia" w:ascii="仿宋_GB2312" w:hAnsi="仿宋" w:eastAsia="仿宋_GB2312"/>
          <w:b/>
          <w:color w:val="auto"/>
          <w:sz w:val="32"/>
          <w:szCs w:val="32"/>
        </w:rPr>
      </w:pPr>
    </w:p>
    <w:p>
      <w:pPr>
        <w:spacing w:line="520" w:lineRule="exact"/>
        <w:ind w:firstLine="482" w:firstLineChars="150"/>
        <w:jc w:val="center"/>
        <w:rPr>
          <w:rFonts w:hint="eastAsia" w:ascii="仿宋_GB2312" w:hAnsi="仿宋" w:eastAsia="仿宋_GB2312"/>
          <w:b/>
          <w:color w:val="auto"/>
          <w:sz w:val="32"/>
          <w:szCs w:val="32"/>
        </w:rPr>
      </w:pPr>
    </w:p>
    <w:p>
      <w:pPr>
        <w:spacing w:line="520" w:lineRule="exact"/>
        <w:ind w:firstLine="482" w:firstLineChars="150"/>
        <w:jc w:val="center"/>
        <w:rPr>
          <w:rFonts w:hint="eastAsia" w:ascii="仿宋_GB2312" w:hAnsi="仿宋" w:eastAsia="仿宋_GB2312"/>
          <w:b/>
          <w:color w:val="auto"/>
          <w:sz w:val="32"/>
          <w:szCs w:val="32"/>
        </w:rPr>
      </w:pPr>
    </w:p>
    <w:p>
      <w:pPr>
        <w:spacing w:line="520" w:lineRule="exact"/>
        <w:ind w:firstLine="482" w:firstLineChars="150"/>
        <w:jc w:val="center"/>
        <w:rPr>
          <w:rFonts w:hint="eastAsia" w:ascii="仿宋_GB2312" w:hAnsi="仿宋" w:eastAsia="仿宋_GB2312"/>
          <w:b/>
          <w:color w:val="auto"/>
          <w:sz w:val="32"/>
          <w:szCs w:val="32"/>
        </w:rPr>
      </w:pPr>
    </w:p>
    <w:p>
      <w:pPr>
        <w:spacing w:line="520" w:lineRule="exact"/>
        <w:ind w:firstLine="482" w:firstLineChars="150"/>
        <w:jc w:val="center"/>
        <w:rPr>
          <w:rFonts w:hint="eastAsia" w:ascii="仿宋_GB2312" w:hAnsi="仿宋" w:eastAsia="仿宋_GB2312"/>
          <w:b/>
          <w:color w:val="auto"/>
          <w:sz w:val="32"/>
          <w:szCs w:val="32"/>
        </w:rPr>
      </w:pPr>
    </w:p>
    <w:p>
      <w:pPr>
        <w:spacing w:line="520" w:lineRule="exact"/>
        <w:ind w:firstLine="482" w:firstLineChars="150"/>
        <w:jc w:val="center"/>
        <w:rPr>
          <w:rFonts w:hint="eastAsia" w:ascii="仿宋_GB2312" w:hAnsi="仿宋" w:eastAsia="仿宋_GB2312"/>
          <w:b/>
          <w:color w:val="auto"/>
          <w:sz w:val="32"/>
          <w:szCs w:val="32"/>
        </w:rPr>
      </w:pPr>
    </w:p>
    <w:p>
      <w:pPr>
        <w:spacing w:line="520" w:lineRule="exact"/>
        <w:ind w:firstLine="482" w:firstLineChars="150"/>
        <w:jc w:val="center"/>
        <w:rPr>
          <w:rFonts w:hint="eastAsia" w:ascii="仿宋_GB2312" w:hAnsi="仿宋" w:eastAsia="仿宋_GB2312"/>
          <w:b/>
          <w:color w:val="auto"/>
          <w:sz w:val="32"/>
          <w:szCs w:val="32"/>
        </w:rPr>
      </w:pPr>
    </w:p>
    <w:p>
      <w:pPr>
        <w:spacing w:line="520" w:lineRule="exact"/>
        <w:ind w:firstLine="482" w:firstLineChars="150"/>
        <w:jc w:val="center"/>
        <w:rPr>
          <w:rFonts w:ascii="仿宋_GB2312" w:hAnsi="仿宋" w:eastAsia="仿宋_GB2312"/>
          <w:b/>
          <w:color w:val="auto"/>
          <w:sz w:val="32"/>
          <w:szCs w:val="32"/>
        </w:rPr>
      </w:pPr>
      <w:r>
        <w:rPr>
          <w:rFonts w:hint="eastAsia" w:ascii="仿宋_GB2312" w:hAnsi="仿宋" w:eastAsia="仿宋_GB2312"/>
          <w:b/>
          <w:color w:val="auto"/>
          <w:sz w:val="32"/>
          <w:szCs w:val="32"/>
        </w:rPr>
        <w:t>填   表   说   明</w:t>
      </w:r>
    </w:p>
    <w:p>
      <w:pPr>
        <w:spacing w:line="520" w:lineRule="exact"/>
        <w:jc w:val="center"/>
        <w:rPr>
          <w:b/>
          <w:color w:val="auto"/>
          <w:sz w:val="36"/>
          <w:szCs w:val="36"/>
        </w:rPr>
      </w:pPr>
    </w:p>
    <w:p>
      <w:pPr>
        <w:spacing w:line="520" w:lineRule="exact"/>
        <w:ind w:firstLine="668"/>
        <w:rPr>
          <w:rFonts w:ascii="仿宋" w:hAnsi="仿宋" w:eastAsia="仿宋"/>
          <w:color w:val="auto"/>
          <w:spacing w:val="7"/>
          <w:sz w:val="32"/>
        </w:rPr>
      </w:pPr>
      <w:r>
        <w:rPr>
          <w:rFonts w:hint="eastAsia" w:ascii="仿宋" w:hAnsi="仿宋" w:eastAsia="仿宋"/>
          <w:color w:val="auto"/>
          <w:spacing w:val="8"/>
          <w:sz w:val="32"/>
        </w:rPr>
        <w:t>一、本表须用电脑打印或蓝、黑笔迹填写。字迹要清晰、工整、规范，所填写内容要真实、准确，栏目不够用时可加附页。</w:t>
      </w:r>
    </w:p>
    <w:p>
      <w:pPr>
        <w:spacing w:line="520" w:lineRule="exact"/>
        <w:ind w:firstLine="668"/>
        <w:rPr>
          <w:rFonts w:ascii="仿宋" w:hAnsi="仿宋" w:eastAsia="仿宋"/>
          <w:color w:val="auto"/>
          <w:spacing w:val="7"/>
          <w:sz w:val="32"/>
        </w:rPr>
      </w:pPr>
      <w:r>
        <w:rPr>
          <w:rFonts w:hint="eastAsia" w:ascii="仿宋" w:hAnsi="仿宋" w:eastAsia="仿宋"/>
          <w:color w:val="auto"/>
          <w:spacing w:val="8"/>
          <w:sz w:val="32"/>
        </w:rPr>
        <w:t>二、《申报表》表首</w:t>
      </w:r>
      <w:r>
        <w:rPr>
          <w:rFonts w:hint="eastAsia" w:ascii="仿宋" w:hAnsi="仿宋" w:eastAsia="仿宋"/>
          <w:color w:val="auto"/>
          <w:spacing w:val="7"/>
          <w:sz w:val="32"/>
        </w:rPr>
        <w:t>“</w:t>
      </w:r>
      <w:r>
        <w:rPr>
          <w:rFonts w:hint="eastAsia" w:ascii="仿宋" w:hAnsi="仿宋" w:eastAsia="仿宋"/>
          <w:color w:val="auto"/>
          <w:spacing w:val="8"/>
          <w:sz w:val="32"/>
        </w:rPr>
        <w:t>申报单位或个人（签章）</w:t>
      </w:r>
      <w:r>
        <w:rPr>
          <w:rFonts w:hint="eastAsia" w:ascii="仿宋" w:hAnsi="仿宋" w:eastAsia="仿宋"/>
          <w:color w:val="auto"/>
          <w:spacing w:val="7"/>
          <w:sz w:val="32"/>
        </w:rPr>
        <w:t>”</w:t>
      </w:r>
      <w:r>
        <w:rPr>
          <w:rFonts w:hint="eastAsia" w:ascii="仿宋" w:hAnsi="仿宋" w:eastAsia="仿宋"/>
          <w:color w:val="auto"/>
          <w:spacing w:val="8"/>
          <w:sz w:val="32"/>
        </w:rPr>
        <w:t>的填写：单位创作的作品，此处填写创作单位名称并加盖公章；个人创作的作品，此处由申报者签名。</w:t>
      </w:r>
    </w:p>
    <w:p>
      <w:pPr>
        <w:spacing w:line="520" w:lineRule="exact"/>
        <w:ind w:firstLine="668"/>
        <w:rPr>
          <w:rFonts w:ascii="仿宋" w:hAnsi="仿宋" w:eastAsia="仿宋"/>
          <w:color w:val="auto"/>
          <w:spacing w:val="7"/>
          <w:sz w:val="32"/>
        </w:rPr>
      </w:pPr>
      <w:r>
        <w:rPr>
          <w:rFonts w:hint="eastAsia" w:ascii="仿宋" w:hAnsi="仿宋" w:eastAsia="仿宋"/>
          <w:color w:val="auto"/>
          <w:spacing w:val="8"/>
          <w:sz w:val="32"/>
        </w:rPr>
        <w:t>三、</w:t>
      </w:r>
      <w:r>
        <w:rPr>
          <w:rFonts w:hint="eastAsia" w:ascii="仿宋" w:hAnsi="仿宋" w:eastAsia="仿宋"/>
          <w:color w:val="auto"/>
          <w:spacing w:val="7"/>
          <w:sz w:val="32"/>
        </w:rPr>
        <w:t>“</w:t>
      </w:r>
      <w:r>
        <w:rPr>
          <w:rFonts w:hint="eastAsia" w:ascii="仿宋" w:hAnsi="仿宋" w:eastAsia="仿宋"/>
          <w:color w:val="auto"/>
          <w:spacing w:val="8"/>
          <w:sz w:val="32"/>
        </w:rPr>
        <w:t>申报者</w:t>
      </w:r>
      <w:r>
        <w:rPr>
          <w:rFonts w:hint="eastAsia" w:ascii="仿宋" w:hAnsi="仿宋" w:eastAsia="仿宋"/>
          <w:color w:val="auto"/>
          <w:spacing w:val="7"/>
          <w:sz w:val="32"/>
        </w:rPr>
        <w:t>”“</w:t>
      </w:r>
      <w:r>
        <w:rPr>
          <w:rFonts w:hint="eastAsia" w:ascii="仿宋" w:hAnsi="仿宋" w:eastAsia="仿宋"/>
          <w:color w:val="auto"/>
          <w:spacing w:val="8"/>
          <w:sz w:val="32"/>
        </w:rPr>
        <w:t>主要创作者</w:t>
      </w:r>
      <w:r>
        <w:rPr>
          <w:rFonts w:hint="eastAsia" w:ascii="仿宋" w:hAnsi="仿宋" w:eastAsia="仿宋"/>
          <w:color w:val="auto"/>
          <w:spacing w:val="7"/>
          <w:sz w:val="32"/>
        </w:rPr>
        <w:t>”</w:t>
      </w:r>
      <w:r>
        <w:rPr>
          <w:rFonts w:hint="eastAsia" w:ascii="仿宋" w:hAnsi="仿宋" w:eastAsia="仿宋"/>
          <w:color w:val="auto"/>
          <w:spacing w:val="8"/>
          <w:sz w:val="32"/>
        </w:rPr>
        <w:t>两栏的填写：</w:t>
      </w:r>
    </w:p>
    <w:p>
      <w:pPr>
        <w:spacing w:line="520" w:lineRule="exact"/>
        <w:ind w:firstLine="668"/>
        <w:rPr>
          <w:rFonts w:ascii="仿宋" w:hAnsi="仿宋" w:eastAsia="仿宋"/>
          <w:color w:val="auto"/>
          <w:spacing w:val="7"/>
          <w:sz w:val="32"/>
        </w:rPr>
      </w:pPr>
      <w:r>
        <w:rPr>
          <w:rFonts w:hint="eastAsia" w:ascii="仿宋" w:hAnsi="仿宋" w:eastAsia="仿宋"/>
          <w:color w:val="auto"/>
          <w:spacing w:val="7"/>
          <w:sz w:val="32"/>
        </w:rPr>
        <w:t>1</w:t>
      </w:r>
      <w:r>
        <w:rPr>
          <w:rFonts w:hint="eastAsia" w:ascii="仿宋" w:hAnsi="仿宋" w:eastAsia="仿宋"/>
          <w:color w:val="auto"/>
          <w:spacing w:val="8"/>
          <w:sz w:val="32"/>
        </w:rPr>
        <w:t>.集体创作的作品，</w:t>
      </w:r>
      <w:r>
        <w:rPr>
          <w:rFonts w:hint="eastAsia" w:ascii="仿宋" w:hAnsi="仿宋" w:eastAsia="仿宋"/>
          <w:color w:val="auto"/>
          <w:spacing w:val="7"/>
          <w:sz w:val="32"/>
        </w:rPr>
        <w:t>“</w:t>
      </w:r>
      <w:r>
        <w:rPr>
          <w:rFonts w:hint="eastAsia" w:ascii="仿宋" w:hAnsi="仿宋" w:eastAsia="仿宋"/>
          <w:color w:val="auto"/>
          <w:spacing w:val="8"/>
          <w:sz w:val="32"/>
        </w:rPr>
        <w:t>申报者</w:t>
      </w:r>
      <w:r>
        <w:rPr>
          <w:rFonts w:hint="eastAsia" w:ascii="仿宋" w:hAnsi="仿宋" w:eastAsia="仿宋"/>
          <w:color w:val="auto"/>
          <w:spacing w:val="7"/>
          <w:sz w:val="32"/>
        </w:rPr>
        <w:t>”</w:t>
      </w:r>
      <w:r>
        <w:rPr>
          <w:rFonts w:hint="eastAsia" w:ascii="仿宋" w:hAnsi="仿宋" w:eastAsia="仿宋"/>
          <w:color w:val="auto"/>
          <w:spacing w:val="8"/>
          <w:sz w:val="32"/>
        </w:rPr>
        <w:t>栏内须填写单位、邮政编码、通讯地址、联系电话</w:t>
      </w:r>
      <w:r>
        <w:rPr>
          <w:rFonts w:hint="eastAsia" w:ascii="仿宋" w:hAnsi="仿宋" w:eastAsia="仿宋"/>
          <w:color w:val="auto"/>
          <w:spacing w:val="7"/>
          <w:sz w:val="32"/>
        </w:rPr>
        <w:t>4</w:t>
      </w:r>
      <w:r>
        <w:rPr>
          <w:rFonts w:hint="eastAsia" w:ascii="仿宋" w:hAnsi="仿宋" w:eastAsia="仿宋"/>
          <w:color w:val="auto"/>
          <w:spacing w:val="8"/>
          <w:sz w:val="32"/>
        </w:rPr>
        <w:t>项内容，其他可不填；</w:t>
      </w:r>
      <w:r>
        <w:rPr>
          <w:rFonts w:hint="eastAsia" w:ascii="仿宋" w:hAnsi="仿宋" w:eastAsia="仿宋"/>
          <w:color w:val="auto"/>
          <w:spacing w:val="7"/>
          <w:sz w:val="32"/>
        </w:rPr>
        <w:t>“</w:t>
      </w:r>
      <w:r>
        <w:rPr>
          <w:rFonts w:hint="eastAsia" w:ascii="仿宋" w:hAnsi="仿宋" w:eastAsia="仿宋"/>
          <w:color w:val="auto"/>
          <w:spacing w:val="8"/>
          <w:sz w:val="32"/>
        </w:rPr>
        <w:t>主要创作者</w:t>
      </w:r>
      <w:r>
        <w:rPr>
          <w:rFonts w:hint="eastAsia" w:ascii="仿宋" w:hAnsi="仿宋" w:eastAsia="仿宋"/>
          <w:color w:val="auto"/>
          <w:spacing w:val="7"/>
          <w:sz w:val="32"/>
        </w:rPr>
        <w:t>”</w:t>
      </w:r>
      <w:r>
        <w:rPr>
          <w:rFonts w:hint="eastAsia" w:ascii="仿宋" w:hAnsi="仿宋" w:eastAsia="仿宋"/>
          <w:color w:val="auto"/>
          <w:spacing w:val="8"/>
          <w:sz w:val="32"/>
        </w:rPr>
        <w:t>栏内可填写主要创作人员相关情况。</w:t>
      </w:r>
    </w:p>
    <w:p>
      <w:pPr>
        <w:spacing w:line="520" w:lineRule="exact"/>
        <w:ind w:firstLine="668"/>
        <w:rPr>
          <w:rFonts w:ascii="仿宋" w:hAnsi="仿宋" w:eastAsia="仿宋"/>
          <w:color w:val="auto"/>
          <w:spacing w:val="7"/>
          <w:sz w:val="32"/>
        </w:rPr>
      </w:pPr>
      <w:r>
        <w:rPr>
          <w:rFonts w:hint="eastAsia" w:ascii="仿宋" w:hAnsi="仿宋" w:eastAsia="仿宋"/>
          <w:color w:val="auto"/>
          <w:spacing w:val="7"/>
          <w:sz w:val="32"/>
        </w:rPr>
        <w:t>2</w:t>
      </w:r>
      <w:r>
        <w:rPr>
          <w:rFonts w:hint="eastAsia" w:ascii="仿宋" w:hAnsi="仿宋" w:eastAsia="仿宋"/>
          <w:color w:val="auto"/>
          <w:spacing w:val="8"/>
          <w:sz w:val="32"/>
        </w:rPr>
        <w:t>.个人创作的作品，</w:t>
      </w:r>
      <w:r>
        <w:rPr>
          <w:rFonts w:hint="eastAsia" w:ascii="仿宋" w:hAnsi="仿宋" w:eastAsia="仿宋"/>
          <w:color w:val="auto"/>
          <w:spacing w:val="7"/>
          <w:sz w:val="32"/>
        </w:rPr>
        <w:t>“</w:t>
      </w:r>
      <w:r>
        <w:rPr>
          <w:rFonts w:hint="eastAsia" w:ascii="仿宋" w:hAnsi="仿宋" w:eastAsia="仿宋"/>
          <w:color w:val="auto"/>
          <w:spacing w:val="8"/>
          <w:sz w:val="32"/>
        </w:rPr>
        <w:t>申报者</w:t>
      </w:r>
      <w:r>
        <w:rPr>
          <w:rFonts w:hint="eastAsia" w:ascii="仿宋" w:hAnsi="仿宋" w:eastAsia="仿宋"/>
          <w:color w:val="auto"/>
          <w:spacing w:val="7"/>
          <w:sz w:val="32"/>
        </w:rPr>
        <w:t>”</w:t>
      </w:r>
      <w:r>
        <w:rPr>
          <w:rFonts w:hint="eastAsia" w:ascii="仿宋" w:hAnsi="仿宋" w:eastAsia="仿宋"/>
          <w:color w:val="auto"/>
          <w:spacing w:val="8"/>
          <w:sz w:val="32"/>
        </w:rPr>
        <w:t>栏内填写申报者所在单位及个人的相关情况；如属合作作品，</w:t>
      </w:r>
      <w:r>
        <w:rPr>
          <w:rFonts w:hint="eastAsia" w:ascii="仿宋" w:hAnsi="仿宋" w:eastAsia="仿宋"/>
          <w:color w:val="auto"/>
          <w:spacing w:val="7"/>
          <w:sz w:val="32"/>
        </w:rPr>
        <w:t>“</w:t>
      </w:r>
      <w:r>
        <w:rPr>
          <w:rFonts w:hint="eastAsia" w:ascii="仿宋" w:hAnsi="仿宋" w:eastAsia="仿宋"/>
          <w:color w:val="auto"/>
          <w:spacing w:val="8"/>
          <w:sz w:val="32"/>
        </w:rPr>
        <w:t>主要创作者</w:t>
      </w:r>
      <w:r>
        <w:rPr>
          <w:rFonts w:hint="eastAsia" w:ascii="仿宋" w:hAnsi="仿宋" w:eastAsia="仿宋"/>
          <w:color w:val="auto"/>
          <w:spacing w:val="7"/>
          <w:sz w:val="32"/>
        </w:rPr>
        <w:t>”</w:t>
      </w:r>
      <w:r>
        <w:rPr>
          <w:rFonts w:hint="eastAsia" w:ascii="仿宋" w:hAnsi="仿宋" w:eastAsia="仿宋"/>
          <w:color w:val="auto"/>
          <w:spacing w:val="8"/>
          <w:sz w:val="32"/>
        </w:rPr>
        <w:t>栏内填写创作者的相关情况。</w:t>
      </w:r>
    </w:p>
    <w:p>
      <w:pPr>
        <w:spacing w:line="520" w:lineRule="exact"/>
        <w:ind w:firstLine="668"/>
        <w:rPr>
          <w:rFonts w:ascii="仿宋" w:hAnsi="仿宋" w:eastAsia="仿宋"/>
          <w:color w:val="auto"/>
          <w:spacing w:val="7"/>
          <w:sz w:val="32"/>
        </w:rPr>
      </w:pPr>
      <w:r>
        <w:rPr>
          <w:rFonts w:hint="eastAsia" w:ascii="仿宋" w:hAnsi="仿宋" w:eastAsia="仿宋"/>
          <w:color w:val="auto"/>
          <w:spacing w:val="7"/>
          <w:sz w:val="32"/>
        </w:rPr>
        <w:t>3</w:t>
      </w:r>
      <w:r>
        <w:rPr>
          <w:rFonts w:hint="eastAsia" w:ascii="仿宋" w:hAnsi="仿宋" w:eastAsia="仿宋"/>
          <w:color w:val="auto"/>
          <w:spacing w:val="8"/>
          <w:sz w:val="32"/>
        </w:rPr>
        <w:t>.填报创作者姓名，须同时填写作者真实姓名和作品署名。公布获奖作品作者姓名和颁奖时，一般以作品署名为准。填报合作作品主要创作者姓名，应按作品署名及排序填写。</w:t>
      </w:r>
    </w:p>
    <w:p>
      <w:pPr>
        <w:spacing w:line="520" w:lineRule="exact"/>
        <w:ind w:firstLine="668"/>
        <w:rPr>
          <w:rFonts w:ascii="仿宋" w:hAnsi="仿宋" w:eastAsia="仿宋"/>
          <w:color w:val="auto"/>
          <w:spacing w:val="8"/>
          <w:sz w:val="32"/>
        </w:rPr>
      </w:pPr>
      <w:r>
        <w:rPr>
          <w:rFonts w:hint="eastAsia" w:ascii="仿宋" w:hAnsi="仿宋" w:eastAsia="仿宋"/>
          <w:color w:val="auto"/>
          <w:spacing w:val="8"/>
          <w:sz w:val="32"/>
        </w:rPr>
        <w:t>四、艺术门类具体指文学、戏剧、音乐、舞蹈、美术、摄影、书法、民间文艺、曲艺杂技、广播影视、理论评论、艺术表演。</w:t>
      </w:r>
    </w:p>
    <w:p>
      <w:pPr>
        <w:spacing w:line="520" w:lineRule="exact"/>
        <w:ind w:firstLine="668"/>
        <w:rPr>
          <w:rFonts w:ascii="仿宋" w:hAnsi="仿宋" w:eastAsia="仿宋"/>
          <w:color w:val="auto"/>
          <w:spacing w:val="7"/>
          <w:sz w:val="32"/>
        </w:rPr>
      </w:pPr>
      <w:r>
        <w:rPr>
          <w:rFonts w:hint="eastAsia" w:ascii="仿宋" w:hAnsi="仿宋" w:eastAsia="仿宋"/>
          <w:color w:val="auto"/>
          <w:spacing w:val="8"/>
          <w:sz w:val="32"/>
        </w:rPr>
        <w:t>五、“申报受理单位”指区级各文艺家协会或五市文联。</w:t>
      </w:r>
    </w:p>
    <w:p>
      <w:pPr>
        <w:spacing w:line="560" w:lineRule="exact"/>
        <w:ind w:firstLine="672" w:firstLineChars="200"/>
        <w:rPr>
          <w:rFonts w:hint="eastAsia" w:ascii="黑体" w:hAnsi="黑体" w:eastAsia="黑体" w:cs="方正小标宋简体"/>
          <w:color w:val="auto"/>
          <w:spacing w:val="-11"/>
          <w:sz w:val="32"/>
          <w:szCs w:val="32"/>
        </w:rPr>
      </w:pPr>
      <w:r>
        <w:rPr>
          <w:rFonts w:hint="eastAsia" w:ascii="仿宋" w:hAnsi="仿宋" w:eastAsia="仿宋"/>
          <w:color w:val="auto"/>
          <w:spacing w:val="8"/>
          <w:sz w:val="32"/>
        </w:rPr>
        <w:t>六、本表采用</w:t>
      </w:r>
      <w:r>
        <w:rPr>
          <w:rFonts w:hint="eastAsia" w:ascii="仿宋" w:hAnsi="仿宋" w:eastAsia="仿宋"/>
          <w:color w:val="auto"/>
          <w:spacing w:val="7"/>
          <w:sz w:val="32"/>
        </w:rPr>
        <w:t>A4</w:t>
      </w:r>
      <w:r>
        <w:rPr>
          <w:rFonts w:hint="eastAsia" w:ascii="仿宋" w:hAnsi="仿宋" w:eastAsia="仿宋"/>
          <w:color w:val="auto"/>
          <w:spacing w:val="8"/>
          <w:sz w:val="32"/>
        </w:rPr>
        <w:t>纸型双面打印。</w:t>
      </w:r>
      <w:r>
        <w:rPr>
          <w:color w:val="auto"/>
        </w:rPr>
        <w:br w:type="page"/>
      </w:r>
      <w:r>
        <w:rPr>
          <w:rFonts w:hint="eastAsia" w:ascii="黑体" w:hAnsi="黑体" w:eastAsia="黑体" w:cs="方正小标宋简体"/>
          <w:color w:val="auto"/>
          <w:spacing w:val="-11"/>
          <w:sz w:val="32"/>
          <w:szCs w:val="32"/>
        </w:rPr>
        <w:t>附件：1</w:t>
      </w:r>
    </w:p>
    <w:p>
      <w:pPr>
        <w:spacing w:line="560" w:lineRule="exact"/>
        <w:jc w:val="center"/>
        <w:rPr>
          <w:rFonts w:ascii="黑体" w:hAnsi="黑体" w:eastAsia="黑体" w:cs="方正小标宋简体"/>
          <w:b/>
          <w:color w:val="auto"/>
          <w:spacing w:val="-11"/>
          <w:sz w:val="32"/>
          <w:szCs w:val="32"/>
        </w:rPr>
      </w:pPr>
      <w:r>
        <w:rPr>
          <w:rFonts w:hint="eastAsia" w:eastAsia="方正小标宋简体" w:cs="方正小标宋简体"/>
          <w:color w:val="auto"/>
          <w:spacing w:val="-11"/>
          <w:sz w:val="36"/>
          <w:szCs w:val="36"/>
        </w:rPr>
        <w:t>自治区第十届文学艺术奖突出贡献奖申报表</w:t>
      </w:r>
    </w:p>
    <w:p>
      <w:pPr>
        <w:spacing w:line="560" w:lineRule="exact"/>
        <w:jc w:val="center"/>
        <w:rPr>
          <w:rFonts w:eastAsia="方正小标宋简体"/>
          <w:b w:val="0"/>
          <w:bCs/>
          <w:color w:val="auto"/>
          <w:spacing w:val="-9"/>
          <w:sz w:val="44"/>
          <w:szCs w:val="44"/>
        </w:rPr>
      </w:pPr>
      <w:r>
        <w:rPr>
          <w:rFonts w:hint="eastAsia" w:eastAsia="仿宋_GB2312"/>
          <w:b w:val="0"/>
          <w:bCs/>
          <w:color w:val="auto"/>
          <w:sz w:val="28"/>
          <w:szCs w:val="28"/>
        </w:rPr>
        <w:t>申报单位或个人（签章）</w:t>
      </w:r>
      <w:r>
        <w:rPr>
          <w:rFonts w:eastAsia="仿宋_GB2312"/>
          <w:b w:val="0"/>
          <w:bCs/>
          <w:color w:val="auto"/>
          <w:sz w:val="28"/>
          <w:szCs w:val="28"/>
        </w:rPr>
        <w:t xml:space="preserve">                </w:t>
      </w:r>
      <w:r>
        <w:rPr>
          <w:rFonts w:hint="eastAsia" w:eastAsia="仿宋_GB2312"/>
          <w:b w:val="0"/>
          <w:bCs/>
          <w:color w:val="auto"/>
          <w:sz w:val="28"/>
          <w:szCs w:val="28"/>
        </w:rPr>
        <w:t>申报时间：</w:t>
      </w:r>
      <w:r>
        <w:rPr>
          <w:rFonts w:eastAsia="仿宋_GB2312"/>
          <w:b w:val="0"/>
          <w:bCs/>
          <w:color w:val="auto"/>
          <w:sz w:val="28"/>
          <w:szCs w:val="28"/>
        </w:rPr>
        <w:t xml:space="preserve">   </w:t>
      </w:r>
      <w:r>
        <w:rPr>
          <w:rFonts w:hint="eastAsia" w:eastAsia="仿宋_GB2312"/>
          <w:b w:val="0"/>
          <w:bCs/>
          <w:color w:val="auto"/>
          <w:sz w:val="28"/>
          <w:szCs w:val="28"/>
        </w:rPr>
        <w:t>年</w:t>
      </w:r>
      <w:r>
        <w:rPr>
          <w:rFonts w:eastAsia="仿宋_GB2312"/>
          <w:b w:val="0"/>
          <w:bCs/>
          <w:color w:val="auto"/>
          <w:sz w:val="28"/>
          <w:szCs w:val="28"/>
        </w:rPr>
        <w:t xml:space="preserve">  </w:t>
      </w:r>
      <w:r>
        <w:rPr>
          <w:rFonts w:hint="eastAsia" w:eastAsia="仿宋_GB2312"/>
          <w:b w:val="0"/>
          <w:bCs/>
          <w:color w:val="auto"/>
          <w:sz w:val="28"/>
          <w:szCs w:val="28"/>
        </w:rPr>
        <w:t>月</w:t>
      </w:r>
      <w:r>
        <w:rPr>
          <w:rFonts w:eastAsia="仿宋_GB2312"/>
          <w:b w:val="0"/>
          <w:bCs/>
          <w:color w:val="auto"/>
          <w:sz w:val="28"/>
          <w:szCs w:val="28"/>
        </w:rPr>
        <w:t xml:space="preserve">   </w:t>
      </w:r>
      <w:r>
        <w:rPr>
          <w:rFonts w:hint="eastAsia" w:eastAsia="仿宋_GB2312"/>
          <w:b w:val="0"/>
          <w:bCs/>
          <w:color w:val="auto"/>
          <w:sz w:val="28"/>
          <w:szCs w:val="28"/>
        </w:rPr>
        <w:t>日</w:t>
      </w:r>
    </w:p>
    <w:tbl>
      <w:tblPr>
        <w:tblStyle w:val="9"/>
        <w:tblW w:w="10207" w:type="dxa"/>
        <w:tblInd w:w="-743" w:type="dxa"/>
        <w:tblLayout w:type="autofit"/>
        <w:tblCellMar>
          <w:top w:w="0" w:type="dxa"/>
          <w:left w:w="108" w:type="dxa"/>
          <w:bottom w:w="0" w:type="dxa"/>
          <w:right w:w="108" w:type="dxa"/>
        </w:tblCellMar>
      </w:tblPr>
      <w:tblGrid>
        <w:gridCol w:w="1369"/>
        <w:gridCol w:w="1413"/>
        <w:gridCol w:w="1500"/>
        <w:gridCol w:w="1012"/>
        <w:gridCol w:w="450"/>
        <w:gridCol w:w="675"/>
        <w:gridCol w:w="950"/>
        <w:gridCol w:w="613"/>
        <w:gridCol w:w="462"/>
        <w:gridCol w:w="838"/>
        <w:gridCol w:w="925"/>
      </w:tblGrid>
      <w:tr>
        <w:tblPrEx>
          <w:tblCellMar>
            <w:top w:w="0" w:type="dxa"/>
            <w:left w:w="108" w:type="dxa"/>
            <w:bottom w:w="0" w:type="dxa"/>
            <w:right w:w="108" w:type="dxa"/>
          </w:tblCellMar>
        </w:tblPrEx>
        <w:trPr>
          <w:trHeight w:val="701"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姓</w:t>
            </w:r>
            <w:r>
              <w:rPr>
                <w:rFonts w:eastAsia="楷体"/>
                <w:b w:val="0"/>
                <w:bCs/>
                <w:color w:val="auto"/>
                <w:sz w:val="28"/>
                <w:szCs w:val="28"/>
              </w:rPr>
              <w:t xml:space="preserve">  </w:t>
            </w:r>
            <w:r>
              <w:rPr>
                <w:rFonts w:hint="eastAsia" w:eastAsia="楷体" w:cs="楷体"/>
                <w:b w:val="0"/>
                <w:bCs/>
                <w:color w:val="auto"/>
                <w:sz w:val="28"/>
                <w:szCs w:val="28"/>
              </w:rPr>
              <w:t>名</w:t>
            </w:r>
          </w:p>
        </w:tc>
        <w:tc>
          <w:tcPr>
            <w:tcW w:w="2913"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c>
          <w:tcPr>
            <w:tcW w:w="1012"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b w:val="0"/>
                <w:bCs/>
                <w:color w:val="auto"/>
                <w:sz w:val="28"/>
                <w:szCs w:val="28"/>
              </w:rPr>
              <w:t>性别</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c>
          <w:tcPr>
            <w:tcW w:w="950"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民族</w:t>
            </w: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c>
          <w:tcPr>
            <w:tcW w:w="83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年龄</w:t>
            </w:r>
          </w:p>
        </w:tc>
        <w:tc>
          <w:tcPr>
            <w:tcW w:w="925"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r>
      <w:tr>
        <w:tblPrEx>
          <w:tblCellMar>
            <w:top w:w="0" w:type="dxa"/>
            <w:left w:w="108" w:type="dxa"/>
            <w:bottom w:w="0" w:type="dxa"/>
            <w:right w:w="108" w:type="dxa"/>
          </w:tblCellMar>
        </w:tblPrEx>
        <w:trPr>
          <w:trHeight w:val="777"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行政职务</w:t>
            </w:r>
          </w:p>
        </w:tc>
        <w:tc>
          <w:tcPr>
            <w:tcW w:w="1413"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专业职称</w:t>
            </w:r>
          </w:p>
        </w:tc>
        <w:tc>
          <w:tcPr>
            <w:tcW w:w="1462"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c>
          <w:tcPr>
            <w:tcW w:w="2238"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联系电话</w:t>
            </w:r>
          </w:p>
        </w:tc>
        <w:tc>
          <w:tcPr>
            <w:tcW w:w="2225"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r>
      <w:tr>
        <w:tblPrEx>
          <w:tblCellMar>
            <w:top w:w="0" w:type="dxa"/>
            <w:left w:w="108" w:type="dxa"/>
            <w:bottom w:w="0" w:type="dxa"/>
            <w:right w:w="108" w:type="dxa"/>
          </w:tblCellMar>
        </w:tblPrEx>
        <w:trPr>
          <w:trHeight w:val="777"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cs="楷体"/>
                <w:b w:val="0"/>
                <w:bCs/>
                <w:color w:val="auto"/>
                <w:sz w:val="28"/>
                <w:szCs w:val="28"/>
              </w:rPr>
            </w:pPr>
            <w:r>
              <w:rPr>
                <w:rFonts w:hint="eastAsia" w:eastAsia="楷体" w:cs="楷体"/>
                <w:b w:val="0"/>
                <w:bCs/>
                <w:color w:val="auto"/>
                <w:sz w:val="28"/>
                <w:szCs w:val="28"/>
              </w:rPr>
              <w:t>代表作品</w:t>
            </w:r>
          </w:p>
        </w:tc>
        <w:tc>
          <w:tcPr>
            <w:tcW w:w="4375" w:type="dxa"/>
            <w:gridSpan w:val="4"/>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c>
          <w:tcPr>
            <w:tcW w:w="2238"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cs="楷体"/>
                <w:b w:val="0"/>
                <w:bCs/>
                <w:color w:val="auto"/>
                <w:sz w:val="28"/>
                <w:szCs w:val="28"/>
              </w:rPr>
            </w:pPr>
            <w:r>
              <w:rPr>
                <w:rFonts w:hint="eastAsia" w:eastAsia="楷体" w:cs="楷体"/>
                <w:b w:val="0"/>
                <w:bCs/>
                <w:color w:val="auto"/>
                <w:sz w:val="28"/>
                <w:szCs w:val="28"/>
              </w:rPr>
              <w:t>艺术类别</w:t>
            </w:r>
          </w:p>
        </w:tc>
        <w:tc>
          <w:tcPr>
            <w:tcW w:w="2225"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r>
      <w:tr>
        <w:tblPrEx>
          <w:tblCellMar>
            <w:top w:w="0" w:type="dxa"/>
            <w:left w:w="108" w:type="dxa"/>
            <w:bottom w:w="0" w:type="dxa"/>
            <w:right w:w="108" w:type="dxa"/>
          </w:tblCellMar>
        </w:tblPrEx>
        <w:trPr>
          <w:trHeight w:val="1574"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b w:val="0"/>
                <w:bCs/>
                <w:color w:val="auto"/>
                <w:sz w:val="28"/>
                <w:szCs w:val="28"/>
              </w:rPr>
              <w:t>取得最高艺术成就</w:t>
            </w:r>
            <w:r>
              <w:rPr>
                <w:rFonts w:eastAsia="楷体"/>
                <w:b w:val="0"/>
                <w:bCs/>
                <w:color w:val="auto"/>
                <w:sz w:val="28"/>
                <w:szCs w:val="28"/>
              </w:rPr>
              <w:t xml:space="preserve"> </w:t>
            </w:r>
            <w:r>
              <w:rPr>
                <w:rFonts w:hint="eastAsia" w:eastAsia="楷体"/>
                <w:b w:val="0"/>
                <w:bCs/>
                <w:color w:val="auto"/>
                <w:sz w:val="28"/>
                <w:szCs w:val="28"/>
              </w:rPr>
              <w:t>情</w:t>
            </w:r>
            <w:r>
              <w:rPr>
                <w:rFonts w:eastAsia="楷体"/>
                <w:b w:val="0"/>
                <w:bCs/>
                <w:color w:val="auto"/>
                <w:sz w:val="28"/>
                <w:szCs w:val="28"/>
              </w:rPr>
              <w:t xml:space="preserve">  </w:t>
            </w:r>
            <w:r>
              <w:rPr>
                <w:rFonts w:hint="eastAsia" w:eastAsia="楷体"/>
                <w:b w:val="0"/>
                <w:bCs/>
                <w:color w:val="auto"/>
                <w:sz w:val="28"/>
                <w:szCs w:val="28"/>
              </w:rPr>
              <w:t>况</w:t>
            </w:r>
          </w:p>
        </w:tc>
        <w:tc>
          <w:tcPr>
            <w:tcW w:w="8838" w:type="dxa"/>
            <w:gridSpan w:val="10"/>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r>
      <w:tr>
        <w:tblPrEx>
          <w:tblCellMar>
            <w:top w:w="0" w:type="dxa"/>
            <w:left w:w="108" w:type="dxa"/>
            <w:bottom w:w="0" w:type="dxa"/>
            <w:right w:w="108" w:type="dxa"/>
          </w:tblCellMar>
        </w:tblPrEx>
        <w:trPr>
          <w:trHeight w:val="726"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b w:val="0"/>
                <w:bCs/>
                <w:color w:val="auto"/>
                <w:sz w:val="28"/>
                <w:szCs w:val="28"/>
              </w:rPr>
              <w:t>单</w:t>
            </w:r>
            <w:r>
              <w:rPr>
                <w:rFonts w:eastAsia="楷体"/>
                <w:b w:val="0"/>
                <w:bCs/>
                <w:color w:val="auto"/>
                <w:sz w:val="28"/>
                <w:szCs w:val="28"/>
              </w:rPr>
              <w:t xml:space="preserve">    </w:t>
            </w:r>
            <w:r>
              <w:rPr>
                <w:rFonts w:hint="eastAsia" w:eastAsia="楷体"/>
                <w:b w:val="0"/>
                <w:bCs/>
                <w:color w:val="auto"/>
                <w:sz w:val="28"/>
                <w:szCs w:val="28"/>
              </w:rPr>
              <w:t>位</w:t>
            </w:r>
          </w:p>
        </w:tc>
        <w:tc>
          <w:tcPr>
            <w:tcW w:w="8838" w:type="dxa"/>
            <w:gridSpan w:val="10"/>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r>
      <w:tr>
        <w:tblPrEx>
          <w:tblCellMar>
            <w:top w:w="0" w:type="dxa"/>
            <w:left w:w="108" w:type="dxa"/>
            <w:bottom w:w="0" w:type="dxa"/>
            <w:right w:w="108" w:type="dxa"/>
          </w:tblCellMar>
        </w:tblPrEx>
        <w:trPr>
          <w:trHeight w:val="752"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通讯地址</w:t>
            </w:r>
          </w:p>
        </w:tc>
        <w:tc>
          <w:tcPr>
            <w:tcW w:w="4375" w:type="dxa"/>
            <w:gridSpan w:val="4"/>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c>
          <w:tcPr>
            <w:tcW w:w="2238"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联系电话</w:t>
            </w:r>
          </w:p>
        </w:tc>
        <w:tc>
          <w:tcPr>
            <w:tcW w:w="2225"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r>
      <w:tr>
        <w:tblPrEx>
          <w:tblCellMar>
            <w:top w:w="0" w:type="dxa"/>
            <w:left w:w="108" w:type="dxa"/>
            <w:bottom w:w="0" w:type="dxa"/>
            <w:right w:w="108" w:type="dxa"/>
          </w:tblCellMar>
        </w:tblPrEx>
        <w:trPr>
          <w:trHeight w:val="5293"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cs="楷体"/>
                <w:b w:val="0"/>
                <w:bCs/>
                <w:color w:val="auto"/>
                <w:sz w:val="28"/>
                <w:szCs w:val="28"/>
              </w:rPr>
            </w:pPr>
            <w:r>
              <w:rPr>
                <w:rFonts w:hint="eastAsia" w:eastAsia="楷体" w:cs="楷体"/>
                <w:b w:val="0"/>
                <w:bCs/>
                <w:color w:val="auto"/>
                <w:sz w:val="28"/>
                <w:szCs w:val="28"/>
              </w:rPr>
              <w:t>个人艺术简历及</w:t>
            </w:r>
          </w:p>
          <w:p>
            <w:pPr>
              <w:spacing w:line="520" w:lineRule="exact"/>
              <w:jc w:val="center"/>
              <w:rPr>
                <w:rFonts w:eastAsia="楷体"/>
                <w:b w:val="0"/>
                <w:bCs/>
                <w:color w:val="auto"/>
                <w:sz w:val="28"/>
                <w:szCs w:val="28"/>
              </w:rPr>
            </w:pPr>
            <w:r>
              <w:rPr>
                <w:rFonts w:hint="eastAsia" w:eastAsia="楷体" w:cs="楷体"/>
                <w:b w:val="0"/>
                <w:bCs/>
                <w:color w:val="auto"/>
                <w:sz w:val="28"/>
                <w:szCs w:val="28"/>
              </w:rPr>
              <w:t>获奖情况</w:t>
            </w:r>
          </w:p>
        </w:tc>
        <w:tc>
          <w:tcPr>
            <w:tcW w:w="8838" w:type="dxa"/>
            <w:gridSpan w:val="10"/>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p>
            <w:pPr>
              <w:spacing w:line="520" w:lineRule="exact"/>
              <w:jc w:val="center"/>
              <w:rPr>
                <w:rFonts w:eastAsia="楷体"/>
                <w:b w:val="0"/>
                <w:bCs/>
                <w:color w:val="auto"/>
                <w:sz w:val="28"/>
                <w:szCs w:val="28"/>
              </w:rPr>
            </w:pPr>
          </w:p>
          <w:p>
            <w:pPr>
              <w:spacing w:line="520" w:lineRule="exact"/>
              <w:jc w:val="center"/>
              <w:rPr>
                <w:rFonts w:eastAsia="楷体"/>
                <w:b w:val="0"/>
                <w:bCs/>
                <w:color w:val="auto"/>
                <w:sz w:val="28"/>
                <w:szCs w:val="28"/>
              </w:rPr>
            </w:pPr>
          </w:p>
          <w:p>
            <w:pPr>
              <w:spacing w:line="520" w:lineRule="exact"/>
              <w:jc w:val="center"/>
              <w:rPr>
                <w:rFonts w:eastAsia="楷体"/>
                <w:b w:val="0"/>
                <w:bCs/>
                <w:color w:val="auto"/>
                <w:sz w:val="28"/>
                <w:szCs w:val="28"/>
              </w:rPr>
            </w:pPr>
          </w:p>
          <w:p>
            <w:pPr>
              <w:spacing w:line="520" w:lineRule="exact"/>
              <w:jc w:val="center"/>
              <w:rPr>
                <w:rFonts w:eastAsia="楷体"/>
                <w:b w:val="0"/>
                <w:bCs/>
                <w:color w:val="auto"/>
                <w:sz w:val="28"/>
                <w:szCs w:val="28"/>
              </w:rPr>
            </w:pPr>
          </w:p>
          <w:p>
            <w:pPr>
              <w:spacing w:line="520" w:lineRule="exact"/>
              <w:jc w:val="center"/>
              <w:rPr>
                <w:rFonts w:eastAsia="楷体"/>
                <w:b w:val="0"/>
                <w:bCs/>
                <w:color w:val="auto"/>
                <w:sz w:val="28"/>
                <w:szCs w:val="28"/>
              </w:rPr>
            </w:pPr>
          </w:p>
          <w:p>
            <w:pPr>
              <w:spacing w:line="520" w:lineRule="exact"/>
              <w:jc w:val="center"/>
              <w:rPr>
                <w:rFonts w:eastAsia="楷体"/>
                <w:b w:val="0"/>
                <w:bCs/>
                <w:color w:val="auto"/>
                <w:sz w:val="28"/>
                <w:szCs w:val="28"/>
              </w:rPr>
            </w:pPr>
          </w:p>
          <w:p>
            <w:pPr>
              <w:spacing w:line="520" w:lineRule="exact"/>
              <w:jc w:val="center"/>
              <w:rPr>
                <w:rFonts w:eastAsia="楷体"/>
                <w:b w:val="0"/>
                <w:bCs/>
                <w:color w:val="auto"/>
                <w:sz w:val="28"/>
                <w:szCs w:val="28"/>
              </w:rPr>
            </w:pPr>
          </w:p>
          <w:p>
            <w:pPr>
              <w:spacing w:line="520" w:lineRule="exact"/>
              <w:rPr>
                <w:rFonts w:eastAsia="楷体"/>
                <w:b w:val="0"/>
                <w:bCs/>
                <w:color w:val="auto"/>
                <w:sz w:val="28"/>
                <w:szCs w:val="28"/>
              </w:rPr>
            </w:pPr>
          </w:p>
          <w:p>
            <w:pPr>
              <w:spacing w:line="520" w:lineRule="exact"/>
              <w:rPr>
                <w:rFonts w:eastAsia="楷体"/>
                <w:b w:val="0"/>
                <w:bCs/>
                <w:color w:val="auto"/>
                <w:sz w:val="28"/>
                <w:szCs w:val="28"/>
              </w:rPr>
            </w:pPr>
          </w:p>
          <w:p>
            <w:pPr>
              <w:spacing w:line="520" w:lineRule="exact"/>
              <w:rPr>
                <w:rFonts w:eastAsia="楷体"/>
                <w:b w:val="0"/>
                <w:bCs/>
                <w:color w:val="auto"/>
                <w:sz w:val="28"/>
                <w:szCs w:val="28"/>
              </w:rPr>
            </w:pPr>
          </w:p>
          <w:p>
            <w:pPr>
              <w:spacing w:line="520" w:lineRule="exact"/>
              <w:jc w:val="center"/>
              <w:rPr>
                <w:rFonts w:eastAsia="楷体"/>
                <w:b w:val="0"/>
                <w:bCs/>
                <w:color w:val="auto"/>
                <w:sz w:val="28"/>
                <w:szCs w:val="28"/>
              </w:rPr>
            </w:pPr>
          </w:p>
        </w:tc>
      </w:tr>
    </w:tbl>
    <w:p>
      <w:pPr>
        <w:spacing w:line="520" w:lineRule="exact"/>
        <w:rPr>
          <w:rFonts w:eastAsia="楷体"/>
          <w:b w:val="0"/>
          <w:bCs/>
          <w:color w:val="auto"/>
          <w:sz w:val="24"/>
        </w:rPr>
      </w:pPr>
    </w:p>
    <w:tbl>
      <w:tblPr>
        <w:tblStyle w:val="9"/>
        <w:tblW w:w="9782" w:type="dxa"/>
        <w:tblInd w:w="-743" w:type="dxa"/>
        <w:tblLayout w:type="autofit"/>
        <w:tblCellMar>
          <w:top w:w="0" w:type="dxa"/>
          <w:left w:w="108" w:type="dxa"/>
          <w:bottom w:w="0" w:type="dxa"/>
          <w:right w:w="108" w:type="dxa"/>
        </w:tblCellMar>
      </w:tblPr>
      <w:tblGrid>
        <w:gridCol w:w="2269"/>
        <w:gridCol w:w="7513"/>
      </w:tblGrid>
      <w:tr>
        <w:tblPrEx>
          <w:tblCellMar>
            <w:top w:w="0" w:type="dxa"/>
            <w:left w:w="108" w:type="dxa"/>
            <w:bottom w:w="0" w:type="dxa"/>
            <w:right w:w="108" w:type="dxa"/>
          </w:tblCellMar>
        </w:tblPrEx>
        <w:trPr>
          <w:trHeight w:val="783" w:hRule="atLeast"/>
        </w:trPr>
        <w:tc>
          <w:tcPr>
            <w:tcW w:w="2269"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cs="楷体"/>
                <w:b w:val="0"/>
                <w:bCs/>
                <w:color w:val="auto"/>
                <w:sz w:val="28"/>
                <w:szCs w:val="28"/>
              </w:rPr>
            </w:pPr>
            <w:r>
              <w:rPr>
                <w:rFonts w:hint="eastAsia" w:eastAsia="楷体" w:cs="楷体"/>
                <w:b w:val="0"/>
                <w:bCs/>
                <w:color w:val="auto"/>
                <w:sz w:val="28"/>
                <w:szCs w:val="28"/>
              </w:rPr>
              <w:t>推荐单位</w:t>
            </w:r>
          </w:p>
          <w:p>
            <w:pPr>
              <w:spacing w:line="520" w:lineRule="exact"/>
              <w:jc w:val="center"/>
              <w:rPr>
                <w:rFonts w:eastAsia="楷体"/>
                <w:b w:val="0"/>
                <w:bCs/>
                <w:color w:val="auto"/>
                <w:sz w:val="28"/>
                <w:szCs w:val="28"/>
              </w:rPr>
            </w:pPr>
            <w:r>
              <w:rPr>
                <w:rFonts w:hint="eastAsia" w:eastAsia="楷体" w:cs="楷体"/>
                <w:b w:val="0"/>
                <w:bCs/>
                <w:color w:val="auto"/>
                <w:sz w:val="28"/>
                <w:szCs w:val="28"/>
              </w:rPr>
              <w:t>意</w:t>
            </w:r>
            <w:r>
              <w:rPr>
                <w:rFonts w:eastAsia="楷体" w:cs="楷体"/>
                <w:b w:val="0"/>
                <w:bCs/>
                <w:color w:val="auto"/>
                <w:sz w:val="28"/>
                <w:szCs w:val="28"/>
              </w:rPr>
              <w:t xml:space="preserve">  </w:t>
            </w:r>
            <w:r>
              <w:rPr>
                <w:rFonts w:hint="eastAsia" w:eastAsia="楷体" w:cs="楷体"/>
                <w:b w:val="0"/>
                <w:bCs/>
                <w:color w:val="auto"/>
                <w:sz w:val="28"/>
                <w:szCs w:val="28"/>
              </w:rPr>
              <w:t>见</w:t>
            </w:r>
          </w:p>
        </w:tc>
        <w:tc>
          <w:tcPr>
            <w:tcW w:w="7513" w:type="dxa"/>
            <w:tcBorders>
              <w:top w:val="single" w:color="000000" w:sz="4" w:space="0"/>
              <w:left w:val="single" w:color="000000" w:sz="4" w:space="0"/>
              <w:bottom w:val="single" w:color="auto" w:sz="4" w:space="0"/>
              <w:right w:val="single" w:color="000000" w:sz="4" w:space="0"/>
            </w:tcBorders>
          </w:tcPr>
          <w:p>
            <w:pPr>
              <w:spacing w:line="520" w:lineRule="exact"/>
              <w:ind w:firstLine="4480"/>
              <w:rPr>
                <w:rFonts w:eastAsia="楷体" w:cs="楷体"/>
                <w:b w:val="0"/>
                <w:bCs/>
                <w:color w:val="auto"/>
                <w:sz w:val="28"/>
                <w:szCs w:val="28"/>
              </w:rPr>
            </w:pPr>
          </w:p>
          <w:p>
            <w:pPr>
              <w:spacing w:line="520" w:lineRule="exact"/>
              <w:ind w:firstLine="4480"/>
              <w:rPr>
                <w:rFonts w:eastAsia="楷体"/>
                <w:b w:val="0"/>
                <w:bCs/>
                <w:color w:val="auto"/>
                <w:sz w:val="28"/>
                <w:szCs w:val="28"/>
              </w:rPr>
            </w:pPr>
            <w:r>
              <w:rPr>
                <w:rFonts w:hint="eastAsia" w:eastAsia="楷体" w:cs="楷体"/>
                <w:b w:val="0"/>
                <w:bCs/>
                <w:color w:val="auto"/>
                <w:sz w:val="28"/>
                <w:szCs w:val="28"/>
              </w:rPr>
              <w:t>（公章）</w:t>
            </w:r>
          </w:p>
          <w:p>
            <w:pPr>
              <w:spacing w:line="520" w:lineRule="exact"/>
              <w:rPr>
                <w:rFonts w:eastAsia="楷体"/>
                <w:b w:val="0"/>
                <w:bCs/>
                <w:color w:val="auto"/>
                <w:sz w:val="28"/>
                <w:szCs w:val="28"/>
              </w:rPr>
            </w:pPr>
            <w:r>
              <w:rPr>
                <w:rFonts w:hint="eastAsia" w:eastAsia="楷体" w:cs="楷体"/>
                <w:b w:val="0"/>
                <w:bCs/>
                <w:color w:val="auto"/>
                <w:sz w:val="28"/>
                <w:szCs w:val="28"/>
              </w:rPr>
              <w:t>负责人签章：</w:t>
            </w:r>
            <w:r>
              <w:rPr>
                <w:rFonts w:eastAsia="楷体"/>
                <w:b w:val="0"/>
                <w:bCs/>
                <w:color w:val="auto"/>
                <w:sz w:val="28"/>
                <w:szCs w:val="28"/>
              </w:rPr>
              <w:t xml:space="preserve">                 </w:t>
            </w:r>
            <w:r>
              <w:rPr>
                <w:rFonts w:hint="eastAsia" w:eastAsia="楷体" w:cs="楷体"/>
                <w:b w:val="0"/>
                <w:bCs/>
                <w:color w:val="auto"/>
                <w:sz w:val="28"/>
                <w:szCs w:val="28"/>
              </w:rPr>
              <w:t>年</w:t>
            </w:r>
            <w:r>
              <w:rPr>
                <w:rFonts w:eastAsia="楷体"/>
                <w:b w:val="0"/>
                <w:bCs/>
                <w:color w:val="auto"/>
                <w:sz w:val="28"/>
                <w:szCs w:val="28"/>
              </w:rPr>
              <w:t xml:space="preserve">    </w:t>
            </w:r>
            <w:r>
              <w:rPr>
                <w:rFonts w:hint="eastAsia" w:eastAsia="楷体" w:cs="楷体"/>
                <w:b w:val="0"/>
                <w:bCs/>
                <w:color w:val="auto"/>
                <w:sz w:val="28"/>
                <w:szCs w:val="28"/>
              </w:rPr>
              <w:t>月</w:t>
            </w:r>
            <w:r>
              <w:rPr>
                <w:rFonts w:eastAsia="楷体"/>
                <w:b w:val="0"/>
                <w:bCs/>
                <w:color w:val="auto"/>
                <w:sz w:val="28"/>
                <w:szCs w:val="28"/>
              </w:rPr>
              <w:t xml:space="preserve">    </w:t>
            </w:r>
            <w:r>
              <w:rPr>
                <w:rFonts w:hint="eastAsia" w:eastAsia="楷体" w:cs="楷体"/>
                <w:b w:val="0"/>
                <w:bCs/>
                <w:color w:val="auto"/>
                <w:sz w:val="28"/>
                <w:szCs w:val="28"/>
              </w:rPr>
              <w:t>日</w:t>
            </w:r>
          </w:p>
        </w:tc>
      </w:tr>
      <w:tr>
        <w:tblPrEx>
          <w:tblCellMar>
            <w:top w:w="0" w:type="dxa"/>
            <w:left w:w="108" w:type="dxa"/>
            <w:bottom w:w="0" w:type="dxa"/>
            <w:right w:w="108" w:type="dxa"/>
          </w:tblCellMar>
        </w:tblPrEx>
        <w:trPr>
          <w:trHeight w:val="1703" w:hRule="atLeast"/>
        </w:trPr>
        <w:tc>
          <w:tcPr>
            <w:tcW w:w="2269"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cs="楷体"/>
                <w:b w:val="0"/>
                <w:bCs/>
                <w:color w:val="auto"/>
                <w:sz w:val="28"/>
                <w:szCs w:val="28"/>
              </w:rPr>
            </w:pPr>
            <w:r>
              <w:rPr>
                <w:rFonts w:hint="eastAsia" w:eastAsia="楷体" w:cs="楷体"/>
                <w:b w:val="0"/>
                <w:bCs/>
                <w:color w:val="auto"/>
                <w:sz w:val="28"/>
                <w:szCs w:val="28"/>
              </w:rPr>
              <w:t>申报受理</w:t>
            </w:r>
          </w:p>
          <w:p>
            <w:pPr>
              <w:spacing w:line="520" w:lineRule="exact"/>
              <w:jc w:val="center"/>
              <w:rPr>
                <w:rFonts w:eastAsia="楷体" w:cs="楷体"/>
                <w:b w:val="0"/>
                <w:bCs/>
                <w:color w:val="auto"/>
                <w:sz w:val="28"/>
                <w:szCs w:val="28"/>
              </w:rPr>
            </w:pPr>
            <w:r>
              <w:rPr>
                <w:rFonts w:hint="eastAsia" w:eastAsia="楷体" w:cs="楷体"/>
                <w:b w:val="0"/>
                <w:bCs/>
                <w:color w:val="auto"/>
                <w:sz w:val="28"/>
                <w:szCs w:val="28"/>
              </w:rPr>
              <w:t>单位意见</w:t>
            </w:r>
          </w:p>
        </w:tc>
        <w:tc>
          <w:tcPr>
            <w:tcW w:w="7513" w:type="dxa"/>
            <w:tcBorders>
              <w:top w:val="single" w:color="auto" w:sz="4" w:space="0"/>
              <w:left w:val="single" w:color="000000" w:sz="4" w:space="0"/>
              <w:bottom w:val="single" w:color="000000" w:sz="4" w:space="0"/>
              <w:right w:val="single" w:color="000000" w:sz="4" w:space="0"/>
            </w:tcBorders>
          </w:tcPr>
          <w:p>
            <w:pPr>
              <w:spacing w:line="520" w:lineRule="exact"/>
              <w:ind w:firstLine="4480"/>
              <w:rPr>
                <w:rFonts w:eastAsia="楷体" w:cs="楷体"/>
                <w:b w:val="0"/>
                <w:bCs/>
                <w:color w:val="auto"/>
                <w:sz w:val="28"/>
                <w:szCs w:val="28"/>
              </w:rPr>
            </w:pPr>
          </w:p>
          <w:p>
            <w:pPr>
              <w:spacing w:line="520" w:lineRule="exact"/>
              <w:ind w:firstLine="4480"/>
              <w:rPr>
                <w:rFonts w:eastAsia="楷体"/>
                <w:b w:val="0"/>
                <w:bCs/>
                <w:color w:val="auto"/>
                <w:sz w:val="28"/>
                <w:szCs w:val="28"/>
              </w:rPr>
            </w:pPr>
            <w:r>
              <w:rPr>
                <w:rFonts w:hint="eastAsia" w:eastAsia="楷体" w:cs="楷体"/>
                <w:b w:val="0"/>
                <w:bCs/>
                <w:color w:val="auto"/>
                <w:sz w:val="28"/>
                <w:szCs w:val="28"/>
              </w:rPr>
              <w:t>（公章）</w:t>
            </w:r>
          </w:p>
          <w:p>
            <w:pPr>
              <w:spacing w:line="520" w:lineRule="exact"/>
              <w:rPr>
                <w:rFonts w:eastAsia="楷体"/>
                <w:b w:val="0"/>
                <w:bCs/>
                <w:color w:val="auto"/>
                <w:sz w:val="28"/>
                <w:szCs w:val="28"/>
              </w:rPr>
            </w:pPr>
            <w:r>
              <w:rPr>
                <w:rFonts w:hint="eastAsia" w:eastAsia="楷体" w:cs="楷体"/>
                <w:b w:val="0"/>
                <w:bCs/>
                <w:color w:val="auto"/>
                <w:sz w:val="28"/>
                <w:szCs w:val="28"/>
              </w:rPr>
              <w:t>负责人签章：</w:t>
            </w:r>
            <w:r>
              <w:rPr>
                <w:rFonts w:eastAsia="楷体"/>
                <w:b w:val="0"/>
                <w:bCs/>
                <w:color w:val="auto"/>
                <w:sz w:val="28"/>
                <w:szCs w:val="28"/>
              </w:rPr>
              <w:t xml:space="preserve">                 </w:t>
            </w:r>
            <w:r>
              <w:rPr>
                <w:rFonts w:hint="eastAsia" w:eastAsia="楷体" w:cs="楷体"/>
                <w:b w:val="0"/>
                <w:bCs/>
                <w:color w:val="auto"/>
                <w:sz w:val="28"/>
                <w:szCs w:val="28"/>
              </w:rPr>
              <w:t>年</w:t>
            </w:r>
            <w:r>
              <w:rPr>
                <w:rFonts w:eastAsia="楷体"/>
                <w:b w:val="0"/>
                <w:bCs/>
                <w:color w:val="auto"/>
                <w:sz w:val="28"/>
                <w:szCs w:val="28"/>
              </w:rPr>
              <w:t xml:space="preserve">    </w:t>
            </w:r>
            <w:r>
              <w:rPr>
                <w:rFonts w:hint="eastAsia" w:eastAsia="楷体" w:cs="楷体"/>
                <w:b w:val="0"/>
                <w:bCs/>
                <w:color w:val="auto"/>
                <w:sz w:val="28"/>
                <w:szCs w:val="28"/>
              </w:rPr>
              <w:t>月</w:t>
            </w:r>
            <w:r>
              <w:rPr>
                <w:rFonts w:eastAsia="楷体"/>
                <w:b w:val="0"/>
                <w:bCs/>
                <w:color w:val="auto"/>
                <w:sz w:val="28"/>
                <w:szCs w:val="28"/>
              </w:rPr>
              <w:t xml:space="preserve">    </w:t>
            </w:r>
            <w:r>
              <w:rPr>
                <w:rFonts w:hint="eastAsia" w:eastAsia="楷体" w:cs="楷体"/>
                <w:b w:val="0"/>
                <w:bCs/>
                <w:color w:val="auto"/>
                <w:sz w:val="28"/>
                <w:szCs w:val="28"/>
              </w:rPr>
              <w:t>日</w:t>
            </w:r>
          </w:p>
        </w:tc>
      </w:tr>
      <w:tr>
        <w:tblPrEx>
          <w:tblCellMar>
            <w:top w:w="0" w:type="dxa"/>
            <w:left w:w="108" w:type="dxa"/>
            <w:bottom w:w="0" w:type="dxa"/>
            <w:right w:w="108" w:type="dxa"/>
          </w:tblCellMar>
        </w:tblPrEx>
        <w:trPr>
          <w:trHeight w:val="2058"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评审组初评</w:t>
            </w:r>
          </w:p>
          <w:p>
            <w:pPr>
              <w:spacing w:line="520" w:lineRule="exact"/>
              <w:jc w:val="center"/>
              <w:rPr>
                <w:rFonts w:eastAsia="楷体"/>
                <w:b w:val="0"/>
                <w:bCs/>
                <w:color w:val="auto"/>
                <w:sz w:val="28"/>
                <w:szCs w:val="28"/>
              </w:rPr>
            </w:pPr>
            <w:r>
              <w:rPr>
                <w:rFonts w:hint="eastAsia" w:eastAsia="楷体" w:cs="楷体"/>
                <w:b w:val="0"/>
                <w:bCs/>
                <w:color w:val="auto"/>
                <w:sz w:val="28"/>
                <w:szCs w:val="28"/>
              </w:rPr>
              <w:t>意</w:t>
            </w:r>
            <w:r>
              <w:rPr>
                <w:rFonts w:eastAsia="楷体" w:cs="楷体"/>
                <w:b w:val="0"/>
                <w:bCs/>
                <w:color w:val="auto"/>
                <w:sz w:val="28"/>
                <w:szCs w:val="28"/>
              </w:rPr>
              <w:t xml:space="preserve">  </w:t>
            </w:r>
            <w:r>
              <w:rPr>
                <w:rFonts w:hint="eastAsia" w:eastAsia="楷体" w:cs="楷体"/>
                <w:b w:val="0"/>
                <w:bCs/>
                <w:color w:val="auto"/>
                <w:sz w:val="28"/>
                <w:szCs w:val="28"/>
              </w:rPr>
              <w:t>见</w:t>
            </w:r>
          </w:p>
        </w:tc>
        <w:tc>
          <w:tcPr>
            <w:tcW w:w="7513" w:type="dxa"/>
            <w:tcBorders>
              <w:top w:val="single" w:color="000000" w:sz="4" w:space="0"/>
              <w:left w:val="single" w:color="000000" w:sz="4" w:space="0"/>
              <w:bottom w:val="single" w:color="000000" w:sz="4" w:space="0"/>
              <w:right w:val="single" w:color="000000" w:sz="4" w:space="0"/>
            </w:tcBorders>
          </w:tcPr>
          <w:p>
            <w:pPr>
              <w:spacing w:line="520" w:lineRule="exact"/>
              <w:rPr>
                <w:rFonts w:eastAsia="楷体"/>
                <w:b w:val="0"/>
                <w:bCs/>
                <w:color w:val="auto"/>
                <w:sz w:val="28"/>
                <w:szCs w:val="28"/>
              </w:rPr>
            </w:pPr>
          </w:p>
          <w:p>
            <w:pPr>
              <w:spacing w:line="520" w:lineRule="exact"/>
              <w:rPr>
                <w:rFonts w:eastAsia="楷体"/>
                <w:b w:val="0"/>
                <w:bCs/>
                <w:color w:val="auto"/>
                <w:sz w:val="28"/>
                <w:szCs w:val="28"/>
              </w:rPr>
            </w:pPr>
          </w:p>
          <w:p>
            <w:pPr>
              <w:spacing w:line="520" w:lineRule="exact"/>
              <w:ind w:firstLine="4480"/>
              <w:rPr>
                <w:rFonts w:eastAsia="楷体"/>
                <w:b w:val="0"/>
                <w:bCs/>
                <w:color w:val="auto"/>
                <w:sz w:val="28"/>
                <w:szCs w:val="28"/>
              </w:rPr>
            </w:pPr>
            <w:r>
              <w:rPr>
                <w:rFonts w:hint="eastAsia" w:eastAsia="楷体" w:cs="楷体"/>
                <w:b w:val="0"/>
                <w:bCs/>
                <w:color w:val="auto"/>
                <w:sz w:val="28"/>
                <w:szCs w:val="28"/>
              </w:rPr>
              <w:t>（公章）</w:t>
            </w:r>
          </w:p>
          <w:p>
            <w:pPr>
              <w:spacing w:line="520" w:lineRule="exact"/>
              <w:rPr>
                <w:rFonts w:eastAsia="楷体"/>
                <w:b w:val="0"/>
                <w:bCs/>
                <w:color w:val="auto"/>
                <w:sz w:val="28"/>
                <w:szCs w:val="28"/>
              </w:rPr>
            </w:pPr>
            <w:r>
              <w:rPr>
                <w:rFonts w:hint="eastAsia" w:eastAsia="楷体" w:cs="楷体"/>
                <w:b w:val="0"/>
                <w:bCs/>
                <w:color w:val="auto"/>
                <w:sz w:val="28"/>
                <w:szCs w:val="28"/>
              </w:rPr>
              <w:t>负责人签章：</w:t>
            </w:r>
            <w:r>
              <w:rPr>
                <w:rFonts w:eastAsia="楷体"/>
                <w:b w:val="0"/>
                <w:bCs/>
                <w:color w:val="auto"/>
                <w:sz w:val="28"/>
                <w:szCs w:val="28"/>
              </w:rPr>
              <w:t xml:space="preserve">                 </w:t>
            </w:r>
            <w:r>
              <w:rPr>
                <w:rFonts w:hint="eastAsia" w:eastAsia="楷体" w:cs="楷体"/>
                <w:b w:val="0"/>
                <w:bCs/>
                <w:color w:val="auto"/>
                <w:sz w:val="28"/>
                <w:szCs w:val="28"/>
              </w:rPr>
              <w:t>年</w:t>
            </w:r>
            <w:r>
              <w:rPr>
                <w:rFonts w:eastAsia="楷体"/>
                <w:b w:val="0"/>
                <w:bCs/>
                <w:color w:val="auto"/>
                <w:sz w:val="28"/>
                <w:szCs w:val="28"/>
              </w:rPr>
              <w:t xml:space="preserve">    </w:t>
            </w:r>
            <w:r>
              <w:rPr>
                <w:rFonts w:hint="eastAsia" w:eastAsia="楷体" w:cs="楷体"/>
                <w:b w:val="0"/>
                <w:bCs/>
                <w:color w:val="auto"/>
                <w:sz w:val="28"/>
                <w:szCs w:val="28"/>
              </w:rPr>
              <w:t>月</w:t>
            </w:r>
            <w:r>
              <w:rPr>
                <w:rFonts w:eastAsia="楷体"/>
                <w:b w:val="0"/>
                <w:bCs/>
                <w:color w:val="auto"/>
                <w:sz w:val="28"/>
                <w:szCs w:val="28"/>
              </w:rPr>
              <w:t xml:space="preserve">    </w:t>
            </w:r>
            <w:r>
              <w:rPr>
                <w:rFonts w:hint="eastAsia" w:eastAsia="楷体" w:cs="楷体"/>
                <w:b w:val="0"/>
                <w:bCs/>
                <w:color w:val="auto"/>
                <w:sz w:val="28"/>
                <w:szCs w:val="28"/>
              </w:rPr>
              <w:t>日</w:t>
            </w:r>
          </w:p>
        </w:tc>
      </w:tr>
      <w:tr>
        <w:tblPrEx>
          <w:tblCellMar>
            <w:top w:w="0" w:type="dxa"/>
            <w:left w:w="108" w:type="dxa"/>
            <w:bottom w:w="0" w:type="dxa"/>
            <w:right w:w="108" w:type="dxa"/>
          </w:tblCellMar>
        </w:tblPrEx>
        <w:trPr>
          <w:trHeight w:val="2249"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b w:val="0"/>
                <w:bCs/>
                <w:color w:val="auto"/>
                <w:sz w:val="28"/>
                <w:szCs w:val="28"/>
              </w:rPr>
              <w:t>评委会复评</w:t>
            </w:r>
          </w:p>
          <w:p>
            <w:pPr>
              <w:spacing w:line="520" w:lineRule="exact"/>
              <w:jc w:val="center"/>
              <w:rPr>
                <w:rFonts w:eastAsia="楷体"/>
                <w:b w:val="0"/>
                <w:bCs/>
                <w:color w:val="auto"/>
                <w:sz w:val="28"/>
                <w:szCs w:val="28"/>
              </w:rPr>
            </w:pPr>
            <w:r>
              <w:rPr>
                <w:rFonts w:hint="eastAsia" w:eastAsia="楷体"/>
                <w:b w:val="0"/>
                <w:bCs/>
                <w:color w:val="auto"/>
                <w:sz w:val="28"/>
                <w:szCs w:val="28"/>
              </w:rPr>
              <w:t>意</w:t>
            </w:r>
            <w:r>
              <w:rPr>
                <w:rFonts w:eastAsia="楷体"/>
                <w:b w:val="0"/>
                <w:bCs/>
                <w:color w:val="auto"/>
                <w:sz w:val="28"/>
                <w:szCs w:val="28"/>
              </w:rPr>
              <w:t xml:space="preserve">  </w:t>
            </w:r>
            <w:r>
              <w:rPr>
                <w:rFonts w:hint="eastAsia" w:eastAsia="楷体"/>
                <w:b w:val="0"/>
                <w:bCs/>
                <w:color w:val="auto"/>
                <w:sz w:val="28"/>
                <w:szCs w:val="28"/>
              </w:rPr>
              <w:t>见</w:t>
            </w:r>
          </w:p>
        </w:tc>
        <w:tc>
          <w:tcPr>
            <w:tcW w:w="7513" w:type="dxa"/>
            <w:tcBorders>
              <w:top w:val="single" w:color="000000" w:sz="4" w:space="0"/>
              <w:left w:val="single" w:color="000000" w:sz="4" w:space="0"/>
              <w:bottom w:val="single" w:color="000000" w:sz="4" w:space="0"/>
              <w:right w:val="single" w:color="000000" w:sz="4" w:space="0"/>
            </w:tcBorders>
          </w:tcPr>
          <w:p>
            <w:pPr>
              <w:spacing w:line="520" w:lineRule="exact"/>
              <w:rPr>
                <w:rFonts w:eastAsia="楷体"/>
                <w:b w:val="0"/>
                <w:bCs/>
                <w:color w:val="auto"/>
                <w:sz w:val="28"/>
                <w:szCs w:val="28"/>
              </w:rPr>
            </w:pPr>
          </w:p>
          <w:p>
            <w:pPr>
              <w:spacing w:line="520" w:lineRule="exact"/>
              <w:rPr>
                <w:rFonts w:eastAsia="楷体"/>
                <w:b w:val="0"/>
                <w:bCs/>
                <w:color w:val="auto"/>
                <w:sz w:val="28"/>
                <w:szCs w:val="28"/>
              </w:rPr>
            </w:pPr>
          </w:p>
          <w:p>
            <w:pPr>
              <w:spacing w:line="520" w:lineRule="exact"/>
              <w:rPr>
                <w:rFonts w:eastAsia="楷体"/>
                <w:b w:val="0"/>
                <w:bCs/>
                <w:color w:val="auto"/>
                <w:sz w:val="28"/>
                <w:szCs w:val="28"/>
              </w:rPr>
            </w:pPr>
          </w:p>
          <w:p>
            <w:pPr>
              <w:spacing w:line="520" w:lineRule="exact"/>
              <w:rPr>
                <w:rFonts w:eastAsia="楷体"/>
                <w:b w:val="0"/>
                <w:bCs/>
                <w:color w:val="auto"/>
                <w:sz w:val="28"/>
                <w:szCs w:val="28"/>
              </w:rPr>
            </w:pPr>
            <w:r>
              <w:rPr>
                <w:rFonts w:hint="eastAsia" w:eastAsia="楷体" w:cs="楷体"/>
                <w:b w:val="0"/>
                <w:bCs/>
                <w:color w:val="auto"/>
                <w:sz w:val="28"/>
                <w:szCs w:val="28"/>
              </w:rPr>
              <w:t>负责人签章：</w:t>
            </w:r>
            <w:r>
              <w:rPr>
                <w:rFonts w:eastAsia="楷体"/>
                <w:b w:val="0"/>
                <w:bCs/>
                <w:color w:val="auto"/>
                <w:sz w:val="28"/>
                <w:szCs w:val="28"/>
              </w:rPr>
              <w:t xml:space="preserve">                 </w:t>
            </w:r>
            <w:r>
              <w:rPr>
                <w:rFonts w:hint="eastAsia" w:eastAsia="楷体" w:cs="楷体"/>
                <w:b w:val="0"/>
                <w:bCs/>
                <w:color w:val="auto"/>
                <w:sz w:val="28"/>
                <w:szCs w:val="28"/>
              </w:rPr>
              <w:t>年</w:t>
            </w:r>
            <w:r>
              <w:rPr>
                <w:rFonts w:eastAsia="楷体"/>
                <w:b w:val="0"/>
                <w:bCs/>
                <w:color w:val="auto"/>
                <w:sz w:val="28"/>
                <w:szCs w:val="28"/>
              </w:rPr>
              <w:t xml:space="preserve">    </w:t>
            </w:r>
            <w:r>
              <w:rPr>
                <w:rFonts w:hint="eastAsia" w:eastAsia="楷体" w:cs="楷体"/>
                <w:b w:val="0"/>
                <w:bCs/>
                <w:color w:val="auto"/>
                <w:sz w:val="28"/>
                <w:szCs w:val="28"/>
              </w:rPr>
              <w:t>月</w:t>
            </w:r>
            <w:r>
              <w:rPr>
                <w:rFonts w:eastAsia="楷体"/>
                <w:b w:val="0"/>
                <w:bCs/>
                <w:color w:val="auto"/>
                <w:sz w:val="28"/>
                <w:szCs w:val="28"/>
              </w:rPr>
              <w:t xml:space="preserve">    </w:t>
            </w:r>
            <w:r>
              <w:rPr>
                <w:rFonts w:hint="eastAsia" w:eastAsia="楷体" w:cs="楷体"/>
                <w:b w:val="0"/>
                <w:bCs/>
                <w:color w:val="auto"/>
                <w:sz w:val="28"/>
                <w:szCs w:val="28"/>
              </w:rPr>
              <w:t>日</w:t>
            </w:r>
          </w:p>
        </w:tc>
      </w:tr>
      <w:tr>
        <w:tblPrEx>
          <w:tblCellMar>
            <w:top w:w="0" w:type="dxa"/>
            <w:left w:w="108" w:type="dxa"/>
            <w:bottom w:w="0" w:type="dxa"/>
            <w:right w:w="108" w:type="dxa"/>
          </w:tblCellMar>
        </w:tblPrEx>
        <w:trPr>
          <w:trHeight w:val="2022"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评委会终评</w:t>
            </w:r>
          </w:p>
          <w:p>
            <w:pPr>
              <w:spacing w:line="520" w:lineRule="exact"/>
              <w:jc w:val="center"/>
              <w:rPr>
                <w:rFonts w:eastAsia="楷体"/>
                <w:b w:val="0"/>
                <w:bCs/>
                <w:color w:val="auto"/>
                <w:sz w:val="28"/>
                <w:szCs w:val="28"/>
              </w:rPr>
            </w:pPr>
            <w:r>
              <w:rPr>
                <w:rFonts w:hint="eastAsia" w:eastAsia="楷体" w:cs="楷体"/>
                <w:b w:val="0"/>
                <w:bCs/>
                <w:color w:val="auto"/>
                <w:sz w:val="28"/>
                <w:szCs w:val="28"/>
              </w:rPr>
              <w:t>意</w:t>
            </w:r>
            <w:r>
              <w:rPr>
                <w:rFonts w:eastAsia="楷体" w:cs="楷体"/>
                <w:b w:val="0"/>
                <w:bCs/>
                <w:color w:val="auto"/>
                <w:sz w:val="28"/>
                <w:szCs w:val="28"/>
              </w:rPr>
              <w:t xml:space="preserve">  </w:t>
            </w:r>
            <w:r>
              <w:rPr>
                <w:rFonts w:hint="eastAsia" w:eastAsia="楷体" w:cs="楷体"/>
                <w:b w:val="0"/>
                <w:bCs/>
                <w:color w:val="auto"/>
                <w:sz w:val="28"/>
                <w:szCs w:val="28"/>
              </w:rPr>
              <w:t>见</w:t>
            </w:r>
          </w:p>
        </w:tc>
        <w:tc>
          <w:tcPr>
            <w:tcW w:w="7513" w:type="dxa"/>
            <w:tcBorders>
              <w:top w:val="single" w:color="000000" w:sz="4" w:space="0"/>
              <w:left w:val="single" w:color="000000" w:sz="4" w:space="0"/>
              <w:bottom w:val="single" w:color="000000" w:sz="4" w:space="0"/>
              <w:right w:val="single" w:color="000000" w:sz="4" w:space="0"/>
            </w:tcBorders>
          </w:tcPr>
          <w:p>
            <w:pPr>
              <w:spacing w:line="520" w:lineRule="exact"/>
              <w:rPr>
                <w:rFonts w:eastAsia="楷体"/>
                <w:b w:val="0"/>
                <w:bCs/>
                <w:color w:val="auto"/>
                <w:sz w:val="28"/>
                <w:szCs w:val="28"/>
              </w:rPr>
            </w:pPr>
          </w:p>
          <w:p>
            <w:pPr>
              <w:spacing w:line="520" w:lineRule="exact"/>
              <w:rPr>
                <w:rFonts w:eastAsia="楷体"/>
                <w:b w:val="0"/>
                <w:bCs/>
                <w:color w:val="auto"/>
                <w:sz w:val="28"/>
                <w:szCs w:val="28"/>
              </w:rPr>
            </w:pPr>
          </w:p>
          <w:p>
            <w:pPr>
              <w:spacing w:line="520" w:lineRule="exact"/>
              <w:rPr>
                <w:rFonts w:eastAsia="楷体"/>
                <w:b w:val="0"/>
                <w:bCs/>
                <w:color w:val="auto"/>
                <w:sz w:val="28"/>
                <w:szCs w:val="28"/>
              </w:rPr>
            </w:pPr>
            <w:r>
              <w:rPr>
                <w:rFonts w:hint="eastAsia" w:eastAsia="楷体" w:cs="楷体"/>
                <w:b w:val="0"/>
                <w:bCs/>
                <w:color w:val="auto"/>
                <w:sz w:val="28"/>
                <w:szCs w:val="28"/>
              </w:rPr>
              <w:t>负责人签章：</w:t>
            </w:r>
            <w:r>
              <w:rPr>
                <w:rFonts w:eastAsia="楷体"/>
                <w:b w:val="0"/>
                <w:bCs/>
                <w:color w:val="auto"/>
                <w:sz w:val="28"/>
                <w:szCs w:val="28"/>
              </w:rPr>
              <w:t xml:space="preserve">                 </w:t>
            </w:r>
            <w:r>
              <w:rPr>
                <w:rFonts w:hint="eastAsia" w:eastAsia="楷体" w:cs="楷体"/>
                <w:b w:val="0"/>
                <w:bCs/>
                <w:color w:val="auto"/>
                <w:sz w:val="28"/>
                <w:szCs w:val="28"/>
              </w:rPr>
              <w:t>年</w:t>
            </w:r>
            <w:r>
              <w:rPr>
                <w:rFonts w:eastAsia="楷体"/>
                <w:b w:val="0"/>
                <w:bCs/>
                <w:color w:val="auto"/>
                <w:sz w:val="28"/>
                <w:szCs w:val="28"/>
              </w:rPr>
              <w:t xml:space="preserve">    </w:t>
            </w:r>
            <w:r>
              <w:rPr>
                <w:rFonts w:hint="eastAsia" w:eastAsia="楷体" w:cs="楷体"/>
                <w:b w:val="0"/>
                <w:bCs/>
                <w:color w:val="auto"/>
                <w:sz w:val="28"/>
                <w:szCs w:val="28"/>
              </w:rPr>
              <w:t>月</w:t>
            </w:r>
            <w:r>
              <w:rPr>
                <w:rFonts w:eastAsia="楷体"/>
                <w:b w:val="0"/>
                <w:bCs/>
                <w:color w:val="auto"/>
                <w:sz w:val="28"/>
                <w:szCs w:val="28"/>
              </w:rPr>
              <w:t xml:space="preserve">    </w:t>
            </w:r>
            <w:r>
              <w:rPr>
                <w:rFonts w:hint="eastAsia" w:eastAsia="楷体" w:cs="楷体"/>
                <w:b w:val="0"/>
                <w:bCs/>
                <w:color w:val="auto"/>
                <w:sz w:val="28"/>
                <w:szCs w:val="28"/>
              </w:rPr>
              <w:t>日</w:t>
            </w:r>
          </w:p>
        </w:tc>
      </w:tr>
      <w:tr>
        <w:tblPrEx>
          <w:tblCellMar>
            <w:top w:w="0" w:type="dxa"/>
            <w:left w:w="108" w:type="dxa"/>
            <w:bottom w:w="0" w:type="dxa"/>
            <w:right w:w="108" w:type="dxa"/>
          </w:tblCellMar>
        </w:tblPrEx>
        <w:trPr>
          <w:trHeight w:val="2509"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评审结果</w:t>
            </w:r>
          </w:p>
        </w:tc>
        <w:tc>
          <w:tcPr>
            <w:tcW w:w="7513" w:type="dxa"/>
            <w:tcBorders>
              <w:top w:val="single" w:color="000000" w:sz="4" w:space="0"/>
              <w:left w:val="single" w:color="000000" w:sz="4" w:space="0"/>
              <w:bottom w:val="single" w:color="000000" w:sz="4" w:space="0"/>
              <w:right w:val="single" w:color="000000" w:sz="4" w:space="0"/>
            </w:tcBorders>
          </w:tcPr>
          <w:p>
            <w:pPr>
              <w:spacing w:line="520" w:lineRule="exact"/>
              <w:rPr>
                <w:rFonts w:eastAsia="楷体"/>
                <w:b w:val="0"/>
                <w:bCs/>
                <w:color w:val="auto"/>
                <w:sz w:val="28"/>
                <w:szCs w:val="28"/>
              </w:rPr>
            </w:pPr>
          </w:p>
          <w:p>
            <w:pPr>
              <w:spacing w:line="520" w:lineRule="exact"/>
              <w:ind w:firstLine="4480"/>
              <w:rPr>
                <w:rFonts w:eastAsia="楷体"/>
                <w:b w:val="0"/>
                <w:bCs/>
                <w:color w:val="auto"/>
                <w:sz w:val="28"/>
                <w:szCs w:val="28"/>
              </w:rPr>
            </w:pPr>
          </w:p>
          <w:p>
            <w:pPr>
              <w:spacing w:line="520" w:lineRule="exact"/>
              <w:ind w:firstLine="4480"/>
              <w:rPr>
                <w:rFonts w:eastAsia="楷体"/>
                <w:b w:val="0"/>
                <w:bCs/>
                <w:color w:val="auto"/>
                <w:sz w:val="28"/>
                <w:szCs w:val="28"/>
              </w:rPr>
            </w:pPr>
          </w:p>
          <w:p>
            <w:pPr>
              <w:spacing w:line="520" w:lineRule="exact"/>
              <w:ind w:firstLine="3080"/>
              <w:rPr>
                <w:rFonts w:eastAsia="楷体"/>
                <w:b w:val="0"/>
                <w:bCs/>
                <w:color w:val="auto"/>
                <w:sz w:val="28"/>
                <w:szCs w:val="28"/>
              </w:rPr>
            </w:pPr>
            <w:r>
              <w:rPr>
                <w:rFonts w:hint="eastAsia" w:eastAsia="楷体" w:cs="楷体"/>
                <w:b w:val="0"/>
                <w:bCs/>
                <w:color w:val="auto"/>
                <w:sz w:val="28"/>
                <w:szCs w:val="28"/>
              </w:rPr>
              <w:t>（评审委员会公办室签章）</w:t>
            </w:r>
          </w:p>
          <w:p>
            <w:pPr>
              <w:spacing w:line="520" w:lineRule="exact"/>
              <w:rPr>
                <w:rFonts w:eastAsia="楷体"/>
                <w:b w:val="0"/>
                <w:bCs/>
                <w:color w:val="auto"/>
                <w:sz w:val="28"/>
                <w:szCs w:val="28"/>
              </w:rPr>
            </w:pPr>
            <w:r>
              <w:rPr>
                <w:rFonts w:eastAsia="楷体"/>
                <w:b w:val="0"/>
                <w:bCs/>
                <w:color w:val="auto"/>
                <w:sz w:val="28"/>
                <w:szCs w:val="28"/>
              </w:rPr>
              <w:t xml:space="preserve">                           </w:t>
            </w:r>
            <w:r>
              <w:rPr>
                <w:rFonts w:hint="eastAsia" w:eastAsia="楷体" w:cs="楷体"/>
                <w:b w:val="0"/>
                <w:bCs/>
                <w:color w:val="auto"/>
                <w:sz w:val="28"/>
                <w:szCs w:val="28"/>
              </w:rPr>
              <w:t>年</w:t>
            </w:r>
            <w:r>
              <w:rPr>
                <w:rFonts w:eastAsia="楷体"/>
                <w:b w:val="0"/>
                <w:bCs/>
                <w:color w:val="auto"/>
                <w:sz w:val="28"/>
                <w:szCs w:val="28"/>
              </w:rPr>
              <w:t xml:space="preserve">    </w:t>
            </w:r>
            <w:r>
              <w:rPr>
                <w:rFonts w:hint="eastAsia" w:eastAsia="楷体" w:cs="楷体"/>
                <w:b w:val="0"/>
                <w:bCs/>
                <w:color w:val="auto"/>
                <w:sz w:val="28"/>
                <w:szCs w:val="28"/>
              </w:rPr>
              <w:t>月</w:t>
            </w:r>
            <w:r>
              <w:rPr>
                <w:rFonts w:eastAsia="楷体"/>
                <w:b w:val="0"/>
                <w:bCs/>
                <w:color w:val="auto"/>
                <w:sz w:val="28"/>
                <w:szCs w:val="28"/>
              </w:rPr>
              <w:t xml:space="preserve">    </w:t>
            </w:r>
            <w:r>
              <w:rPr>
                <w:rFonts w:hint="eastAsia" w:eastAsia="楷体" w:cs="楷体"/>
                <w:b w:val="0"/>
                <w:bCs/>
                <w:color w:val="auto"/>
                <w:sz w:val="28"/>
                <w:szCs w:val="28"/>
              </w:rPr>
              <w:t>日</w:t>
            </w:r>
          </w:p>
        </w:tc>
      </w:tr>
    </w:tbl>
    <w:p>
      <w:pPr>
        <w:spacing w:line="520" w:lineRule="exact"/>
        <w:rPr>
          <w:rFonts w:eastAsia="楷体" w:cs="楷体"/>
          <w:b w:val="0"/>
          <w:bCs/>
          <w:color w:val="auto"/>
          <w:sz w:val="28"/>
          <w:szCs w:val="28"/>
        </w:rPr>
      </w:pPr>
      <w:r>
        <w:rPr>
          <w:rFonts w:hint="eastAsia" w:eastAsia="楷体" w:cs="楷体"/>
          <w:b w:val="0"/>
          <w:bCs/>
          <w:color w:val="auto"/>
          <w:sz w:val="28"/>
          <w:szCs w:val="28"/>
        </w:rPr>
        <w:t>（此表一式五份）</w:t>
      </w:r>
    </w:p>
    <w:p>
      <w:pPr>
        <w:widowControl/>
        <w:jc w:val="left"/>
        <w:rPr>
          <w:rFonts w:eastAsia="楷体" w:cs="楷体"/>
          <w:b w:val="0"/>
          <w:bCs/>
          <w:color w:val="auto"/>
          <w:sz w:val="28"/>
          <w:szCs w:val="28"/>
        </w:rPr>
        <w:sectPr>
          <w:footerReference r:id="rId3" w:type="default"/>
          <w:pgSz w:w="11906" w:h="16838"/>
          <w:pgMar w:top="1440" w:right="1803" w:bottom="1440" w:left="1803" w:header="720" w:footer="992" w:gutter="0"/>
          <w:pgNumType w:fmt="decimal"/>
          <w:cols w:space="720" w:num="1"/>
          <w:rtlGutter w:val="0"/>
        </w:sectPr>
      </w:pPr>
    </w:p>
    <w:p>
      <w:pPr>
        <w:spacing w:line="560" w:lineRule="exact"/>
        <w:rPr>
          <w:rFonts w:ascii="黑体" w:hAnsi="黑体" w:eastAsia="黑体"/>
          <w:color w:val="auto"/>
          <w:sz w:val="32"/>
          <w:szCs w:val="32"/>
        </w:rPr>
      </w:pPr>
      <w:r>
        <w:rPr>
          <w:rFonts w:hint="eastAsia" w:ascii="黑体" w:hAnsi="黑体" w:eastAsia="黑体"/>
          <w:color w:val="auto"/>
          <w:sz w:val="32"/>
          <w:szCs w:val="32"/>
        </w:rPr>
        <w:t>附件：2</w:t>
      </w:r>
    </w:p>
    <w:p>
      <w:pPr>
        <w:spacing w:line="560" w:lineRule="exact"/>
        <w:jc w:val="center"/>
        <w:rPr>
          <w:rFonts w:ascii="黑体" w:hAnsi="黑体" w:eastAsia="黑体"/>
          <w:color w:val="auto"/>
          <w:sz w:val="36"/>
          <w:szCs w:val="36"/>
        </w:rPr>
      </w:pPr>
      <w:r>
        <w:rPr>
          <w:rFonts w:hint="eastAsia" w:ascii="方正小标宋简体" w:hAnsi="方正小标宋简体" w:eastAsia="方正小标宋简体"/>
          <w:color w:val="auto"/>
          <w:sz w:val="36"/>
          <w:szCs w:val="36"/>
        </w:rPr>
        <w:t>自治区第十届文学艺术奖优秀作品奖申报表</w:t>
      </w:r>
    </w:p>
    <w:p>
      <w:pPr>
        <w:spacing w:line="560" w:lineRule="exact"/>
        <w:rPr>
          <w:rFonts w:eastAsia="仿宋_GB2312"/>
          <w:b w:val="0"/>
          <w:bCs/>
          <w:color w:val="auto"/>
          <w:sz w:val="28"/>
          <w:szCs w:val="28"/>
        </w:rPr>
      </w:pPr>
      <w:r>
        <w:rPr>
          <w:rFonts w:hint="eastAsia" w:eastAsia="仿宋_GB2312"/>
          <w:b w:val="0"/>
          <w:bCs/>
          <w:color w:val="auto"/>
          <w:sz w:val="28"/>
          <w:szCs w:val="28"/>
        </w:rPr>
        <w:t>申报单位或个人（签章）</w:t>
      </w:r>
      <w:r>
        <w:rPr>
          <w:rFonts w:eastAsia="仿宋_GB2312"/>
          <w:b w:val="0"/>
          <w:bCs/>
          <w:color w:val="auto"/>
          <w:sz w:val="28"/>
          <w:szCs w:val="28"/>
        </w:rPr>
        <w:t xml:space="preserve">            </w:t>
      </w:r>
      <w:r>
        <w:rPr>
          <w:rFonts w:hint="eastAsia" w:eastAsia="仿宋_GB2312"/>
          <w:b w:val="0"/>
          <w:bCs/>
          <w:color w:val="auto"/>
          <w:sz w:val="28"/>
          <w:szCs w:val="28"/>
        </w:rPr>
        <w:t>申报时间：</w:t>
      </w:r>
      <w:r>
        <w:rPr>
          <w:rFonts w:eastAsia="仿宋_GB2312"/>
          <w:b w:val="0"/>
          <w:bCs/>
          <w:color w:val="auto"/>
          <w:sz w:val="28"/>
          <w:szCs w:val="28"/>
        </w:rPr>
        <w:t xml:space="preserve">    </w:t>
      </w:r>
      <w:r>
        <w:rPr>
          <w:rFonts w:hint="eastAsia" w:eastAsia="仿宋_GB2312"/>
          <w:b w:val="0"/>
          <w:bCs/>
          <w:color w:val="auto"/>
          <w:sz w:val="28"/>
          <w:szCs w:val="28"/>
        </w:rPr>
        <w:t>年</w:t>
      </w:r>
      <w:r>
        <w:rPr>
          <w:rFonts w:eastAsia="仿宋_GB2312"/>
          <w:b w:val="0"/>
          <w:bCs/>
          <w:color w:val="auto"/>
          <w:sz w:val="28"/>
          <w:szCs w:val="28"/>
        </w:rPr>
        <w:t xml:space="preserve">    </w:t>
      </w:r>
      <w:r>
        <w:rPr>
          <w:rFonts w:hint="eastAsia" w:eastAsia="仿宋_GB2312"/>
          <w:b w:val="0"/>
          <w:bCs/>
          <w:color w:val="auto"/>
          <w:sz w:val="28"/>
          <w:szCs w:val="28"/>
        </w:rPr>
        <w:t>月</w:t>
      </w:r>
      <w:r>
        <w:rPr>
          <w:rFonts w:eastAsia="仿宋_GB2312"/>
          <w:b w:val="0"/>
          <w:bCs/>
          <w:color w:val="auto"/>
          <w:sz w:val="28"/>
          <w:szCs w:val="28"/>
        </w:rPr>
        <w:t xml:space="preserve">   </w:t>
      </w:r>
      <w:r>
        <w:rPr>
          <w:rFonts w:hint="eastAsia" w:eastAsia="仿宋_GB2312"/>
          <w:b w:val="0"/>
          <w:bCs/>
          <w:color w:val="auto"/>
          <w:sz w:val="28"/>
          <w:szCs w:val="28"/>
        </w:rPr>
        <w:t>日</w:t>
      </w:r>
    </w:p>
    <w:tbl>
      <w:tblPr>
        <w:tblStyle w:val="9"/>
        <w:tblW w:w="10207" w:type="dxa"/>
        <w:tblInd w:w="-743" w:type="dxa"/>
        <w:tblLayout w:type="autofit"/>
        <w:tblCellMar>
          <w:top w:w="0" w:type="dxa"/>
          <w:left w:w="108" w:type="dxa"/>
          <w:bottom w:w="0" w:type="dxa"/>
          <w:right w:w="108" w:type="dxa"/>
        </w:tblCellMar>
      </w:tblPr>
      <w:tblGrid>
        <w:gridCol w:w="567"/>
        <w:gridCol w:w="1418"/>
        <w:gridCol w:w="1418"/>
        <w:gridCol w:w="850"/>
        <w:gridCol w:w="851"/>
        <w:gridCol w:w="1417"/>
        <w:gridCol w:w="571"/>
        <w:gridCol w:w="280"/>
        <w:gridCol w:w="425"/>
        <w:gridCol w:w="769"/>
        <w:gridCol w:w="82"/>
        <w:gridCol w:w="425"/>
        <w:gridCol w:w="850"/>
        <w:gridCol w:w="284"/>
      </w:tblGrid>
      <w:tr>
        <w:tblPrEx>
          <w:tblCellMar>
            <w:top w:w="0" w:type="dxa"/>
            <w:left w:w="108" w:type="dxa"/>
            <w:bottom w:w="0" w:type="dxa"/>
            <w:right w:w="108" w:type="dxa"/>
          </w:tblCellMar>
        </w:tblPrEx>
        <w:tc>
          <w:tcPr>
            <w:tcW w:w="1985"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作品名称</w:t>
            </w:r>
          </w:p>
        </w:tc>
        <w:tc>
          <w:tcPr>
            <w:tcW w:w="5107" w:type="dxa"/>
            <w:gridSpan w:val="5"/>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楷体"/>
                <w:b w:val="0"/>
                <w:bCs/>
                <w:color w:val="auto"/>
                <w:sz w:val="28"/>
                <w:szCs w:val="28"/>
              </w:rPr>
            </w:pPr>
            <w:r>
              <w:rPr>
                <w:rFonts w:eastAsia="楷体"/>
                <w:b w:val="0"/>
                <w:bCs/>
                <w:color w:val="auto"/>
                <w:sz w:val="28"/>
                <w:szCs w:val="28"/>
              </w:rPr>
              <w:t xml:space="preserve">   </w:t>
            </w:r>
          </w:p>
        </w:tc>
        <w:tc>
          <w:tcPr>
            <w:tcW w:w="1474"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艺术门类</w:t>
            </w:r>
          </w:p>
        </w:tc>
        <w:tc>
          <w:tcPr>
            <w:tcW w:w="1641" w:type="dxa"/>
            <w:gridSpan w:val="4"/>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楷体"/>
                <w:b w:val="0"/>
                <w:bCs/>
                <w:color w:val="auto"/>
                <w:sz w:val="28"/>
                <w:szCs w:val="28"/>
              </w:rPr>
            </w:pPr>
          </w:p>
        </w:tc>
      </w:tr>
      <w:tr>
        <w:tblPrEx>
          <w:tblCellMar>
            <w:top w:w="0" w:type="dxa"/>
            <w:left w:w="108" w:type="dxa"/>
            <w:bottom w:w="0" w:type="dxa"/>
            <w:right w:w="108" w:type="dxa"/>
          </w:tblCellMar>
        </w:tblPrEx>
        <w:tc>
          <w:tcPr>
            <w:tcW w:w="1985"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作</w:t>
            </w:r>
            <w:r>
              <w:rPr>
                <w:rFonts w:eastAsia="楷体"/>
                <w:b w:val="0"/>
                <w:bCs/>
                <w:color w:val="auto"/>
                <w:sz w:val="28"/>
                <w:szCs w:val="28"/>
              </w:rPr>
              <w:t xml:space="preserve">    </w:t>
            </w:r>
            <w:r>
              <w:rPr>
                <w:rFonts w:hint="eastAsia" w:eastAsia="楷体" w:cs="楷体"/>
                <w:b w:val="0"/>
                <w:bCs/>
                <w:color w:val="auto"/>
                <w:sz w:val="28"/>
                <w:szCs w:val="28"/>
              </w:rPr>
              <w:t>者</w:t>
            </w:r>
          </w:p>
        </w:tc>
        <w:tc>
          <w:tcPr>
            <w:tcW w:w="8222" w:type="dxa"/>
            <w:gridSpan w:val="12"/>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楷体"/>
                <w:b w:val="0"/>
                <w:bCs/>
                <w:color w:val="auto"/>
                <w:sz w:val="28"/>
                <w:szCs w:val="28"/>
              </w:rPr>
            </w:pPr>
          </w:p>
        </w:tc>
      </w:tr>
      <w:tr>
        <w:tblPrEx>
          <w:tblCellMar>
            <w:top w:w="0" w:type="dxa"/>
            <w:left w:w="108" w:type="dxa"/>
            <w:bottom w:w="0" w:type="dxa"/>
            <w:right w:w="108" w:type="dxa"/>
          </w:tblCellMar>
        </w:tblPrEx>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申</w:t>
            </w:r>
          </w:p>
          <w:p>
            <w:pPr>
              <w:spacing w:line="520" w:lineRule="exact"/>
              <w:jc w:val="center"/>
              <w:rPr>
                <w:rFonts w:eastAsia="楷体"/>
                <w:b w:val="0"/>
                <w:bCs/>
                <w:color w:val="auto"/>
                <w:sz w:val="28"/>
                <w:szCs w:val="28"/>
              </w:rPr>
            </w:pPr>
            <w:r>
              <w:rPr>
                <w:rFonts w:hint="eastAsia" w:eastAsia="楷体" w:cs="楷体"/>
                <w:b w:val="0"/>
                <w:bCs/>
                <w:color w:val="auto"/>
                <w:sz w:val="28"/>
                <w:szCs w:val="28"/>
              </w:rPr>
              <w:t>报</w:t>
            </w:r>
          </w:p>
          <w:p>
            <w:pPr>
              <w:spacing w:line="520" w:lineRule="exact"/>
              <w:jc w:val="center"/>
              <w:rPr>
                <w:rFonts w:eastAsia="楷体"/>
                <w:b w:val="0"/>
                <w:bCs/>
                <w:color w:val="auto"/>
                <w:sz w:val="28"/>
                <w:szCs w:val="28"/>
              </w:rPr>
            </w:pPr>
            <w:r>
              <w:rPr>
                <w:rFonts w:hint="eastAsia" w:eastAsia="楷体" w:cs="楷体"/>
                <w:b w:val="0"/>
                <w:bCs/>
                <w:color w:val="auto"/>
                <w:sz w:val="28"/>
                <w:szCs w:val="28"/>
              </w:rPr>
              <w:t>者</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单</w:t>
            </w:r>
            <w:r>
              <w:rPr>
                <w:rFonts w:eastAsia="楷体"/>
                <w:b w:val="0"/>
                <w:bCs/>
                <w:color w:val="auto"/>
                <w:sz w:val="28"/>
                <w:szCs w:val="28"/>
              </w:rPr>
              <w:t xml:space="preserve">  </w:t>
            </w:r>
            <w:r>
              <w:rPr>
                <w:rFonts w:hint="eastAsia" w:eastAsia="楷体" w:cs="楷体"/>
                <w:b w:val="0"/>
                <w:bCs/>
                <w:color w:val="auto"/>
                <w:sz w:val="28"/>
                <w:szCs w:val="28"/>
              </w:rPr>
              <w:t>位</w:t>
            </w:r>
          </w:p>
        </w:tc>
        <w:tc>
          <w:tcPr>
            <w:tcW w:w="4536" w:type="dxa"/>
            <w:gridSpan w:val="4"/>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c>
          <w:tcPr>
            <w:tcW w:w="2127" w:type="dxa"/>
            <w:gridSpan w:val="5"/>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邮政编码</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楷体"/>
                <w:b w:val="0"/>
                <w:bCs/>
                <w:color w:val="auto"/>
                <w:sz w:val="28"/>
                <w:szCs w:val="28"/>
              </w:rPr>
            </w:pPr>
          </w:p>
        </w:tc>
      </w:tr>
      <w:tr>
        <w:tblPrEx>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楷体"/>
                <w:b w:val="0"/>
                <w:bCs/>
                <w:color w:val="auto"/>
                <w:sz w:val="28"/>
                <w:szCs w:val="2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通讯地址</w:t>
            </w:r>
          </w:p>
        </w:tc>
        <w:tc>
          <w:tcPr>
            <w:tcW w:w="4536" w:type="dxa"/>
            <w:gridSpan w:val="4"/>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c>
          <w:tcPr>
            <w:tcW w:w="2127" w:type="dxa"/>
            <w:gridSpan w:val="5"/>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联系电话</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楷体"/>
                <w:b w:val="0"/>
                <w:bCs/>
                <w:color w:val="auto"/>
                <w:sz w:val="28"/>
                <w:szCs w:val="28"/>
              </w:rPr>
            </w:pPr>
          </w:p>
        </w:tc>
      </w:tr>
      <w:tr>
        <w:tblPrEx>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楷体"/>
                <w:b w:val="0"/>
                <w:bCs/>
                <w:color w:val="auto"/>
                <w:sz w:val="28"/>
                <w:szCs w:val="2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姓</w:t>
            </w:r>
            <w:r>
              <w:rPr>
                <w:rFonts w:eastAsia="楷体"/>
                <w:b w:val="0"/>
                <w:bCs/>
                <w:color w:val="auto"/>
                <w:sz w:val="28"/>
                <w:szCs w:val="28"/>
              </w:rPr>
              <w:t xml:space="preserve">  </w:t>
            </w:r>
            <w:r>
              <w:rPr>
                <w:rFonts w:hint="eastAsia" w:eastAsia="楷体" w:cs="楷体"/>
                <w:b w:val="0"/>
                <w:bCs/>
                <w:color w:val="auto"/>
                <w:sz w:val="28"/>
                <w:szCs w:val="28"/>
              </w:rPr>
              <w:t>名</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作品署名</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性别</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民族</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年龄</w:t>
            </w:r>
          </w:p>
        </w:tc>
        <w:tc>
          <w:tcPr>
            <w:tcW w:w="284"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r>
      <w:tr>
        <w:tblPrEx>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楷体"/>
                <w:b w:val="0"/>
                <w:bCs/>
                <w:color w:val="auto"/>
                <w:sz w:val="28"/>
                <w:szCs w:val="2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行政职务</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专业职称</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c>
          <w:tcPr>
            <w:tcW w:w="2127" w:type="dxa"/>
            <w:gridSpan w:val="5"/>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联系电话</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楷体"/>
                <w:b w:val="0"/>
                <w:bCs/>
                <w:color w:val="auto"/>
                <w:sz w:val="28"/>
                <w:szCs w:val="28"/>
              </w:rPr>
            </w:pPr>
          </w:p>
        </w:tc>
      </w:tr>
      <w:tr>
        <w:tblPrEx>
          <w:tblCellMar>
            <w:top w:w="0" w:type="dxa"/>
            <w:left w:w="108" w:type="dxa"/>
            <w:bottom w:w="0" w:type="dxa"/>
            <w:right w:w="108" w:type="dxa"/>
          </w:tblCellMar>
        </w:tblPrEx>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主</w:t>
            </w:r>
          </w:p>
          <w:p>
            <w:pPr>
              <w:spacing w:line="520" w:lineRule="exact"/>
              <w:jc w:val="center"/>
              <w:rPr>
                <w:rFonts w:eastAsia="楷体"/>
                <w:b w:val="0"/>
                <w:bCs/>
                <w:color w:val="auto"/>
                <w:sz w:val="28"/>
                <w:szCs w:val="28"/>
              </w:rPr>
            </w:pPr>
            <w:r>
              <w:rPr>
                <w:rFonts w:hint="eastAsia" w:eastAsia="楷体" w:cs="楷体"/>
                <w:b w:val="0"/>
                <w:bCs/>
                <w:color w:val="auto"/>
                <w:sz w:val="28"/>
                <w:szCs w:val="28"/>
              </w:rPr>
              <w:t>要</w:t>
            </w:r>
          </w:p>
          <w:p>
            <w:pPr>
              <w:spacing w:line="520" w:lineRule="exact"/>
              <w:jc w:val="center"/>
              <w:rPr>
                <w:rFonts w:eastAsia="楷体"/>
                <w:b w:val="0"/>
                <w:bCs/>
                <w:color w:val="auto"/>
                <w:sz w:val="28"/>
                <w:szCs w:val="28"/>
              </w:rPr>
            </w:pPr>
            <w:r>
              <w:rPr>
                <w:rFonts w:hint="eastAsia" w:eastAsia="楷体" w:cs="楷体"/>
                <w:b w:val="0"/>
                <w:bCs/>
                <w:color w:val="auto"/>
                <w:sz w:val="28"/>
                <w:szCs w:val="28"/>
              </w:rPr>
              <w:t>创</w:t>
            </w:r>
          </w:p>
          <w:p>
            <w:pPr>
              <w:spacing w:line="520" w:lineRule="exact"/>
              <w:jc w:val="center"/>
              <w:rPr>
                <w:rFonts w:eastAsia="楷体"/>
                <w:b w:val="0"/>
                <w:bCs/>
                <w:color w:val="auto"/>
                <w:sz w:val="28"/>
                <w:szCs w:val="28"/>
              </w:rPr>
            </w:pPr>
            <w:r>
              <w:rPr>
                <w:rFonts w:hint="eastAsia" w:eastAsia="楷体" w:cs="楷体"/>
                <w:b w:val="0"/>
                <w:bCs/>
                <w:color w:val="auto"/>
                <w:sz w:val="28"/>
                <w:szCs w:val="28"/>
              </w:rPr>
              <w:t>作</w:t>
            </w:r>
          </w:p>
          <w:p>
            <w:pPr>
              <w:spacing w:line="520" w:lineRule="exact"/>
              <w:jc w:val="center"/>
              <w:rPr>
                <w:rFonts w:eastAsia="楷体"/>
                <w:b w:val="0"/>
                <w:bCs/>
                <w:color w:val="auto"/>
                <w:sz w:val="28"/>
                <w:szCs w:val="28"/>
              </w:rPr>
            </w:pPr>
            <w:r>
              <w:rPr>
                <w:rFonts w:hint="eastAsia" w:eastAsia="楷体" w:cs="楷体"/>
                <w:b w:val="0"/>
                <w:bCs/>
                <w:color w:val="auto"/>
                <w:sz w:val="28"/>
                <w:szCs w:val="28"/>
              </w:rPr>
              <w:t>者</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姓</w:t>
            </w:r>
            <w:r>
              <w:rPr>
                <w:rFonts w:eastAsia="楷体"/>
                <w:b w:val="0"/>
                <w:bCs/>
                <w:color w:val="auto"/>
                <w:sz w:val="28"/>
                <w:szCs w:val="28"/>
              </w:rPr>
              <w:t xml:space="preserve">  </w:t>
            </w:r>
            <w:r>
              <w:rPr>
                <w:rFonts w:hint="eastAsia" w:eastAsia="楷体" w:cs="楷体"/>
                <w:b w:val="0"/>
                <w:bCs/>
                <w:color w:val="auto"/>
                <w:sz w:val="28"/>
                <w:szCs w:val="28"/>
              </w:rPr>
              <w:t>名</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作品署名</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性别</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年龄</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专业职称</w:t>
            </w:r>
          </w:p>
        </w:tc>
        <w:tc>
          <w:tcPr>
            <w:tcW w:w="3686" w:type="dxa"/>
            <w:gridSpan w:val="8"/>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工</w:t>
            </w:r>
            <w:r>
              <w:rPr>
                <w:rFonts w:eastAsia="楷体"/>
                <w:b w:val="0"/>
                <w:bCs/>
                <w:color w:val="auto"/>
                <w:sz w:val="28"/>
                <w:szCs w:val="28"/>
              </w:rPr>
              <w:t xml:space="preserve">  </w:t>
            </w:r>
            <w:r>
              <w:rPr>
                <w:rFonts w:hint="eastAsia" w:eastAsia="楷体" w:cs="楷体"/>
                <w:b w:val="0"/>
                <w:bCs/>
                <w:color w:val="auto"/>
                <w:sz w:val="28"/>
                <w:szCs w:val="28"/>
              </w:rPr>
              <w:t>作</w:t>
            </w:r>
            <w:r>
              <w:rPr>
                <w:rFonts w:eastAsia="楷体"/>
                <w:b w:val="0"/>
                <w:bCs/>
                <w:color w:val="auto"/>
                <w:sz w:val="28"/>
                <w:szCs w:val="28"/>
              </w:rPr>
              <w:t xml:space="preserve">  </w:t>
            </w:r>
            <w:r>
              <w:rPr>
                <w:rFonts w:hint="eastAsia" w:eastAsia="楷体" w:cs="楷体"/>
                <w:b w:val="0"/>
                <w:bCs/>
                <w:color w:val="auto"/>
                <w:sz w:val="28"/>
                <w:szCs w:val="28"/>
              </w:rPr>
              <w:t>单</w:t>
            </w:r>
            <w:r>
              <w:rPr>
                <w:rFonts w:eastAsia="楷体"/>
                <w:b w:val="0"/>
                <w:bCs/>
                <w:color w:val="auto"/>
                <w:sz w:val="28"/>
                <w:szCs w:val="28"/>
              </w:rPr>
              <w:t xml:space="preserve">  </w:t>
            </w:r>
            <w:r>
              <w:rPr>
                <w:rFonts w:hint="eastAsia" w:eastAsia="楷体" w:cs="楷体"/>
                <w:b w:val="0"/>
                <w:bCs/>
                <w:color w:val="auto"/>
                <w:sz w:val="28"/>
                <w:szCs w:val="28"/>
              </w:rPr>
              <w:t>位</w:t>
            </w:r>
          </w:p>
        </w:tc>
      </w:tr>
      <w:tr>
        <w:tblPrEx>
          <w:tblCellMar>
            <w:top w:w="0" w:type="dxa"/>
            <w:left w:w="108" w:type="dxa"/>
            <w:bottom w:w="0" w:type="dxa"/>
            <w:right w:w="108" w:type="dxa"/>
          </w:tblCellMar>
        </w:tblPrEx>
        <w:trPr>
          <w:trHeight w:val="588"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楷体"/>
                <w:b w:val="0"/>
                <w:bCs/>
                <w:color w:val="auto"/>
                <w:sz w:val="28"/>
                <w:szCs w:val="28"/>
              </w:rPr>
            </w:pPr>
          </w:p>
        </w:tc>
        <w:tc>
          <w:tcPr>
            <w:tcW w:w="1418"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color w:val="auto"/>
                <w:sz w:val="28"/>
                <w:szCs w:val="28"/>
              </w:rPr>
            </w:pPr>
          </w:p>
        </w:tc>
        <w:tc>
          <w:tcPr>
            <w:tcW w:w="1418"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color w:val="auto"/>
                <w:sz w:val="28"/>
                <w:szCs w:val="28"/>
              </w:rPr>
            </w:pPr>
          </w:p>
        </w:tc>
        <w:tc>
          <w:tcPr>
            <w:tcW w:w="850"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color w:val="auto"/>
                <w:sz w:val="28"/>
                <w:szCs w:val="28"/>
              </w:rPr>
            </w:pPr>
          </w:p>
        </w:tc>
        <w:tc>
          <w:tcPr>
            <w:tcW w:w="851"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color w:val="auto"/>
                <w:sz w:val="28"/>
                <w:szCs w:val="28"/>
              </w:rPr>
            </w:pPr>
          </w:p>
        </w:tc>
        <w:tc>
          <w:tcPr>
            <w:tcW w:w="1417"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color w:val="auto"/>
                <w:sz w:val="28"/>
                <w:szCs w:val="28"/>
              </w:rPr>
            </w:pPr>
          </w:p>
        </w:tc>
        <w:tc>
          <w:tcPr>
            <w:tcW w:w="3686" w:type="dxa"/>
            <w:gridSpan w:val="8"/>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color w:val="auto"/>
                <w:sz w:val="28"/>
                <w:szCs w:val="28"/>
              </w:rPr>
            </w:pPr>
          </w:p>
        </w:tc>
      </w:tr>
      <w:tr>
        <w:tblPrEx>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楷体"/>
                <w:b w:val="0"/>
                <w:bCs/>
                <w:color w:val="auto"/>
                <w:sz w:val="28"/>
                <w:szCs w:val="28"/>
              </w:rPr>
            </w:pPr>
          </w:p>
        </w:tc>
        <w:tc>
          <w:tcPr>
            <w:tcW w:w="1418"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c>
          <w:tcPr>
            <w:tcW w:w="1418"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c>
          <w:tcPr>
            <w:tcW w:w="850"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c>
          <w:tcPr>
            <w:tcW w:w="851"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c>
          <w:tcPr>
            <w:tcW w:w="1417"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c>
          <w:tcPr>
            <w:tcW w:w="3686" w:type="dxa"/>
            <w:gridSpan w:val="8"/>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r>
      <w:tr>
        <w:tblPrEx>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楷体"/>
                <w:b w:val="0"/>
                <w:bCs/>
                <w:color w:val="auto"/>
                <w:sz w:val="28"/>
                <w:szCs w:val="28"/>
              </w:rPr>
            </w:pPr>
          </w:p>
        </w:tc>
        <w:tc>
          <w:tcPr>
            <w:tcW w:w="1418"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color w:val="auto"/>
                <w:sz w:val="28"/>
                <w:szCs w:val="28"/>
              </w:rPr>
            </w:pPr>
          </w:p>
        </w:tc>
        <w:tc>
          <w:tcPr>
            <w:tcW w:w="1418"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color w:val="auto"/>
                <w:sz w:val="28"/>
                <w:szCs w:val="28"/>
              </w:rPr>
            </w:pPr>
          </w:p>
        </w:tc>
        <w:tc>
          <w:tcPr>
            <w:tcW w:w="850"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color w:val="auto"/>
                <w:sz w:val="28"/>
                <w:szCs w:val="28"/>
              </w:rPr>
            </w:pPr>
          </w:p>
        </w:tc>
        <w:tc>
          <w:tcPr>
            <w:tcW w:w="851"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color w:val="auto"/>
                <w:sz w:val="28"/>
                <w:szCs w:val="28"/>
              </w:rPr>
            </w:pPr>
          </w:p>
        </w:tc>
        <w:tc>
          <w:tcPr>
            <w:tcW w:w="1417"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color w:val="auto"/>
                <w:sz w:val="28"/>
                <w:szCs w:val="28"/>
              </w:rPr>
            </w:pPr>
          </w:p>
        </w:tc>
        <w:tc>
          <w:tcPr>
            <w:tcW w:w="3686" w:type="dxa"/>
            <w:gridSpan w:val="8"/>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color w:val="auto"/>
                <w:sz w:val="28"/>
                <w:szCs w:val="28"/>
              </w:rPr>
            </w:pPr>
          </w:p>
        </w:tc>
      </w:tr>
      <w:tr>
        <w:tblPrEx>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楷体"/>
                <w:b w:val="0"/>
                <w:bCs/>
                <w:color w:val="auto"/>
                <w:sz w:val="28"/>
                <w:szCs w:val="28"/>
              </w:rPr>
            </w:pPr>
          </w:p>
        </w:tc>
        <w:tc>
          <w:tcPr>
            <w:tcW w:w="1418"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c>
          <w:tcPr>
            <w:tcW w:w="1418"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c>
          <w:tcPr>
            <w:tcW w:w="850"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c>
          <w:tcPr>
            <w:tcW w:w="851"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c>
          <w:tcPr>
            <w:tcW w:w="1417"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c>
          <w:tcPr>
            <w:tcW w:w="3686" w:type="dxa"/>
            <w:gridSpan w:val="8"/>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tc>
      </w:tr>
      <w:tr>
        <w:tblPrEx>
          <w:tblCellMar>
            <w:top w:w="0" w:type="dxa"/>
            <w:left w:w="108" w:type="dxa"/>
            <w:bottom w:w="0" w:type="dxa"/>
            <w:right w:w="108" w:type="dxa"/>
          </w:tblCellMar>
        </w:tblPrEx>
        <w:trPr>
          <w:trHeight w:val="3030" w:hRule="atLeast"/>
        </w:trPr>
        <w:tc>
          <w:tcPr>
            <w:tcW w:w="1985"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ind w:firstLine="700" w:firstLineChars="250"/>
              <w:rPr>
                <w:rFonts w:eastAsia="楷体" w:cs="楷体"/>
                <w:b w:val="0"/>
                <w:bCs/>
                <w:color w:val="auto"/>
                <w:sz w:val="28"/>
                <w:szCs w:val="28"/>
              </w:rPr>
            </w:pPr>
            <w:r>
              <w:rPr>
                <w:rFonts w:hint="eastAsia" w:eastAsia="楷体" w:cs="楷体"/>
                <w:b w:val="0"/>
                <w:bCs/>
                <w:color w:val="auto"/>
                <w:sz w:val="28"/>
                <w:szCs w:val="28"/>
              </w:rPr>
              <w:t>作品</w:t>
            </w:r>
          </w:p>
          <w:p>
            <w:pPr>
              <w:spacing w:line="520" w:lineRule="exact"/>
              <w:ind w:firstLine="700" w:firstLineChars="250"/>
              <w:rPr>
                <w:rFonts w:eastAsia="楷体" w:cs="楷体"/>
                <w:b w:val="0"/>
                <w:bCs/>
                <w:color w:val="auto"/>
                <w:sz w:val="28"/>
                <w:szCs w:val="28"/>
              </w:rPr>
            </w:pPr>
            <w:r>
              <w:rPr>
                <w:rFonts w:hint="eastAsia" w:eastAsia="楷体" w:cs="楷体"/>
                <w:b w:val="0"/>
                <w:bCs/>
                <w:color w:val="auto"/>
                <w:sz w:val="28"/>
                <w:szCs w:val="28"/>
              </w:rPr>
              <w:t>情况</w:t>
            </w:r>
          </w:p>
          <w:p>
            <w:pPr>
              <w:spacing w:line="520" w:lineRule="exact"/>
              <w:jc w:val="center"/>
              <w:rPr>
                <w:rFonts w:eastAsia="楷体" w:cs="楷体"/>
                <w:b w:val="0"/>
                <w:bCs/>
                <w:color w:val="auto"/>
                <w:sz w:val="28"/>
                <w:szCs w:val="28"/>
              </w:rPr>
            </w:pPr>
            <w:r>
              <w:rPr>
                <w:rFonts w:eastAsia="楷体" w:cs="楷体"/>
                <w:b w:val="0"/>
                <w:bCs/>
                <w:color w:val="auto"/>
                <w:sz w:val="28"/>
                <w:szCs w:val="28"/>
              </w:rPr>
              <w:t xml:space="preserve"> </w:t>
            </w:r>
            <w:r>
              <w:rPr>
                <w:rFonts w:hint="eastAsia" w:eastAsia="楷体" w:cs="楷体"/>
                <w:b w:val="0"/>
                <w:bCs/>
                <w:color w:val="auto"/>
                <w:sz w:val="28"/>
                <w:szCs w:val="28"/>
              </w:rPr>
              <w:t>介绍</w:t>
            </w:r>
          </w:p>
        </w:tc>
        <w:tc>
          <w:tcPr>
            <w:tcW w:w="8222" w:type="dxa"/>
            <w:gridSpan w:val="1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p>
          <w:p>
            <w:pPr>
              <w:spacing w:line="520" w:lineRule="exact"/>
              <w:jc w:val="center"/>
              <w:rPr>
                <w:rFonts w:eastAsia="楷体"/>
                <w:b w:val="0"/>
                <w:bCs/>
                <w:color w:val="auto"/>
                <w:sz w:val="28"/>
                <w:szCs w:val="28"/>
              </w:rPr>
            </w:pPr>
          </w:p>
          <w:p>
            <w:pPr>
              <w:spacing w:line="520" w:lineRule="exact"/>
              <w:rPr>
                <w:rFonts w:eastAsia="楷体"/>
                <w:b w:val="0"/>
                <w:bCs/>
                <w:color w:val="auto"/>
                <w:sz w:val="28"/>
                <w:szCs w:val="28"/>
              </w:rPr>
            </w:pPr>
          </w:p>
          <w:p>
            <w:pPr>
              <w:spacing w:line="520" w:lineRule="exact"/>
              <w:rPr>
                <w:rFonts w:eastAsia="楷体"/>
                <w:b w:val="0"/>
                <w:bCs/>
                <w:color w:val="auto"/>
                <w:sz w:val="28"/>
                <w:szCs w:val="28"/>
              </w:rPr>
            </w:pPr>
          </w:p>
          <w:p>
            <w:pPr>
              <w:spacing w:line="520" w:lineRule="exact"/>
              <w:rPr>
                <w:rFonts w:eastAsia="楷体"/>
                <w:b w:val="0"/>
                <w:bCs/>
                <w:color w:val="auto"/>
                <w:sz w:val="28"/>
                <w:szCs w:val="28"/>
              </w:rPr>
            </w:pPr>
          </w:p>
          <w:p>
            <w:pPr>
              <w:spacing w:line="520" w:lineRule="exact"/>
              <w:rPr>
                <w:rFonts w:eastAsia="楷体"/>
                <w:b w:val="0"/>
                <w:bCs/>
                <w:color w:val="auto"/>
                <w:sz w:val="28"/>
                <w:szCs w:val="28"/>
              </w:rPr>
            </w:pPr>
          </w:p>
          <w:p>
            <w:pPr>
              <w:spacing w:line="520" w:lineRule="exact"/>
              <w:rPr>
                <w:rFonts w:eastAsia="楷体"/>
                <w:b w:val="0"/>
                <w:bCs/>
                <w:color w:val="auto"/>
                <w:sz w:val="28"/>
                <w:szCs w:val="28"/>
              </w:rPr>
            </w:pPr>
          </w:p>
          <w:p>
            <w:pPr>
              <w:spacing w:line="520" w:lineRule="exact"/>
              <w:rPr>
                <w:rFonts w:eastAsia="楷体"/>
                <w:b w:val="0"/>
                <w:bCs/>
                <w:color w:val="auto"/>
                <w:sz w:val="28"/>
                <w:szCs w:val="28"/>
              </w:rPr>
            </w:pPr>
          </w:p>
          <w:p>
            <w:pPr>
              <w:spacing w:line="520" w:lineRule="exact"/>
              <w:rPr>
                <w:rFonts w:eastAsia="楷体"/>
                <w:b w:val="0"/>
                <w:bCs/>
                <w:color w:val="auto"/>
                <w:sz w:val="28"/>
                <w:szCs w:val="28"/>
              </w:rPr>
            </w:pPr>
          </w:p>
          <w:p>
            <w:pPr>
              <w:spacing w:line="520" w:lineRule="exact"/>
              <w:rPr>
                <w:rFonts w:eastAsia="楷体"/>
                <w:b w:val="0"/>
                <w:bCs/>
                <w:color w:val="auto"/>
                <w:sz w:val="28"/>
                <w:szCs w:val="28"/>
              </w:rPr>
            </w:pPr>
          </w:p>
          <w:p>
            <w:pPr>
              <w:spacing w:line="520" w:lineRule="exact"/>
              <w:rPr>
                <w:rFonts w:eastAsia="楷体"/>
                <w:b w:val="0"/>
                <w:bCs/>
                <w:color w:val="auto"/>
                <w:sz w:val="28"/>
                <w:szCs w:val="28"/>
              </w:rPr>
            </w:pPr>
          </w:p>
        </w:tc>
      </w:tr>
    </w:tbl>
    <w:p>
      <w:pPr>
        <w:spacing w:line="520" w:lineRule="exact"/>
        <w:rPr>
          <w:rFonts w:eastAsia="楷体"/>
          <w:b w:val="0"/>
          <w:bCs/>
          <w:color w:val="auto"/>
          <w:sz w:val="24"/>
        </w:rPr>
      </w:pPr>
    </w:p>
    <w:tbl>
      <w:tblPr>
        <w:tblStyle w:val="9"/>
        <w:tblW w:w="10207" w:type="dxa"/>
        <w:tblInd w:w="-743" w:type="dxa"/>
        <w:tblLayout w:type="autofit"/>
        <w:tblCellMar>
          <w:top w:w="0" w:type="dxa"/>
          <w:left w:w="108" w:type="dxa"/>
          <w:bottom w:w="0" w:type="dxa"/>
          <w:right w:w="108" w:type="dxa"/>
        </w:tblCellMar>
      </w:tblPr>
      <w:tblGrid>
        <w:gridCol w:w="2411"/>
        <w:gridCol w:w="7796"/>
      </w:tblGrid>
      <w:tr>
        <w:tblPrEx>
          <w:tblCellMar>
            <w:top w:w="0" w:type="dxa"/>
            <w:left w:w="108" w:type="dxa"/>
            <w:bottom w:w="0" w:type="dxa"/>
            <w:right w:w="108" w:type="dxa"/>
          </w:tblCellMar>
        </w:tblPrEx>
        <w:trPr>
          <w:trHeight w:val="2499" w:hRule="atLeast"/>
        </w:trPr>
        <w:tc>
          <w:tcPr>
            <w:tcW w:w="2411"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280" w:firstLineChars="100"/>
              <w:rPr>
                <w:rFonts w:eastAsia="楷体" w:cs="楷体"/>
                <w:b w:val="0"/>
                <w:bCs/>
                <w:color w:val="auto"/>
                <w:sz w:val="28"/>
                <w:szCs w:val="28"/>
              </w:rPr>
            </w:pPr>
            <w:r>
              <w:rPr>
                <w:rFonts w:hint="eastAsia" w:eastAsia="楷体" w:cs="楷体"/>
                <w:b w:val="0"/>
                <w:bCs/>
                <w:color w:val="auto"/>
                <w:sz w:val="28"/>
                <w:szCs w:val="28"/>
              </w:rPr>
              <w:t>申报受理单位</w:t>
            </w:r>
          </w:p>
          <w:p>
            <w:pPr>
              <w:spacing w:line="520" w:lineRule="exact"/>
              <w:jc w:val="center"/>
              <w:rPr>
                <w:rFonts w:eastAsia="楷体"/>
                <w:b w:val="0"/>
                <w:bCs/>
                <w:color w:val="auto"/>
                <w:sz w:val="28"/>
                <w:szCs w:val="28"/>
              </w:rPr>
            </w:pPr>
            <w:r>
              <w:rPr>
                <w:rFonts w:hint="eastAsia" w:eastAsia="楷体" w:cs="楷体"/>
                <w:b w:val="0"/>
                <w:bCs/>
                <w:color w:val="auto"/>
                <w:sz w:val="28"/>
                <w:szCs w:val="28"/>
              </w:rPr>
              <w:t>推荐意见</w:t>
            </w:r>
          </w:p>
        </w:tc>
        <w:tc>
          <w:tcPr>
            <w:tcW w:w="7796" w:type="dxa"/>
            <w:tcBorders>
              <w:top w:val="single" w:color="000000" w:sz="4" w:space="0"/>
              <w:left w:val="single" w:color="000000" w:sz="4" w:space="0"/>
              <w:bottom w:val="single" w:color="000000" w:sz="4" w:space="0"/>
              <w:right w:val="single" w:color="000000" w:sz="4" w:space="0"/>
            </w:tcBorders>
          </w:tcPr>
          <w:p>
            <w:pPr>
              <w:spacing w:line="520" w:lineRule="exact"/>
              <w:rPr>
                <w:rFonts w:eastAsia="楷体"/>
                <w:b w:val="0"/>
                <w:bCs/>
                <w:color w:val="auto"/>
                <w:sz w:val="28"/>
                <w:szCs w:val="28"/>
              </w:rPr>
            </w:pPr>
          </w:p>
          <w:p>
            <w:pPr>
              <w:spacing w:line="520" w:lineRule="exact"/>
              <w:rPr>
                <w:rFonts w:eastAsia="楷体"/>
                <w:b w:val="0"/>
                <w:bCs/>
                <w:color w:val="auto"/>
                <w:sz w:val="28"/>
                <w:szCs w:val="28"/>
              </w:rPr>
            </w:pPr>
          </w:p>
          <w:p>
            <w:pPr>
              <w:spacing w:line="520" w:lineRule="exact"/>
              <w:ind w:firstLine="4480"/>
              <w:rPr>
                <w:rFonts w:eastAsia="楷体"/>
                <w:b w:val="0"/>
                <w:bCs/>
                <w:color w:val="auto"/>
                <w:sz w:val="28"/>
                <w:szCs w:val="28"/>
              </w:rPr>
            </w:pPr>
            <w:r>
              <w:rPr>
                <w:rFonts w:hint="eastAsia" w:eastAsia="楷体" w:cs="楷体"/>
                <w:b w:val="0"/>
                <w:bCs/>
                <w:color w:val="auto"/>
                <w:sz w:val="28"/>
                <w:szCs w:val="28"/>
              </w:rPr>
              <w:t>（公章）</w:t>
            </w:r>
          </w:p>
          <w:p>
            <w:pPr>
              <w:spacing w:line="520" w:lineRule="exact"/>
              <w:rPr>
                <w:rFonts w:eastAsia="楷体"/>
                <w:b w:val="0"/>
                <w:bCs/>
                <w:color w:val="auto"/>
                <w:sz w:val="28"/>
                <w:szCs w:val="28"/>
              </w:rPr>
            </w:pPr>
            <w:r>
              <w:rPr>
                <w:rFonts w:hint="eastAsia" w:eastAsia="楷体" w:cs="楷体"/>
                <w:b w:val="0"/>
                <w:bCs/>
                <w:color w:val="auto"/>
                <w:sz w:val="28"/>
                <w:szCs w:val="28"/>
              </w:rPr>
              <w:t>负责人签章：</w:t>
            </w:r>
            <w:r>
              <w:rPr>
                <w:rFonts w:eastAsia="楷体"/>
                <w:b w:val="0"/>
                <w:bCs/>
                <w:color w:val="auto"/>
                <w:sz w:val="28"/>
                <w:szCs w:val="28"/>
              </w:rPr>
              <w:t xml:space="preserve">                 </w:t>
            </w:r>
            <w:r>
              <w:rPr>
                <w:rFonts w:hint="eastAsia" w:eastAsia="楷体" w:cs="楷体"/>
                <w:b w:val="0"/>
                <w:bCs/>
                <w:color w:val="auto"/>
                <w:sz w:val="28"/>
                <w:szCs w:val="28"/>
              </w:rPr>
              <w:t>年</w:t>
            </w:r>
            <w:r>
              <w:rPr>
                <w:rFonts w:eastAsia="楷体"/>
                <w:b w:val="0"/>
                <w:bCs/>
                <w:color w:val="auto"/>
                <w:sz w:val="28"/>
                <w:szCs w:val="28"/>
              </w:rPr>
              <w:t xml:space="preserve">    </w:t>
            </w:r>
            <w:r>
              <w:rPr>
                <w:rFonts w:hint="eastAsia" w:eastAsia="楷体" w:cs="楷体"/>
                <w:b w:val="0"/>
                <w:bCs/>
                <w:color w:val="auto"/>
                <w:sz w:val="28"/>
                <w:szCs w:val="28"/>
              </w:rPr>
              <w:t>月</w:t>
            </w:r>
            <w:r>
              <w:rPr>
                <w:rFonts w:eastAsia="楷体"/>
                <w:b w:val="0"/>
                <w:bCs/>
                <w:color w:val="auto"/>
                <w:sz w:val="28"/>
                <w:szCs w:val="28"/>
              </w:rPr>
              <w:t xml:space="preserve">    </w:t>
            </w:r>
            <w:r>
              <w:rPr>
                <w:rFonts w:hint="eastAsia" w:eastAsia="楷体" w:cs="楷体"/>
                <w:b w:val="0"/>
                <w:bCs/>
                <w:color w:val="auto"/>
                <w:sz w:val="28"/>
                <w:szCs w:val="28"/>
              </w:rPr>
              <w:t>日</w:t>
            </w:r>
          </w:p>
        </w:tc>
      </w:tr>
      <w:tr>
        <w:tblPrEx>
          <w:tblCellMar>
            <w:top w:w="0" w:type="dxa"/>
            <w:left w:w="108" w:type="dxa"/>
            <w:bottom w:w="0" w:type="dxa"/>
            <w:right w:w="108" w:type="dxa"/>
          </w:tblCellMar>
        </w:tblPrEx>
        <w:trPr>
          <w:trHeight w:val="2499" w:hRule="atLeast"/>
        </w:trPr>
        <w:tc>
          <w:tcPr>
            <w:tcW w:w="241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评审组初评</w:t>
            </w:r>
          </w:p>
          <w:p>
            <w:pPr>
              <w:spacing w:line="520" w:lineRule="exact"/>
              <w:jc w:val="center"/>
              <w:rPr>
                <w:rFonts w:eastAsia="楷体"/>
                <w:b w:val="0"/>
                <w:bCs/>
                <w:color w:val="auto"/>
                <w:sz w:val="28"/>
                <w:szCs w:val="28"/>
              </w:rPr>
            </w:pPr>
            <w:r>
              <w:rPr>
                <w:rFonts w:hint="eastAsia" w:eastAsia="楷体" w:cs="楷体"/>
                <w:b w:val="0"/>
                <w:bCs/>
                <w:color w:val="auto"/>
                <w:sz w:val="28"/>
                <w:szCs w:val="28"/>
              </w:rPr>
              <w:t>意</w:t>
            </w:r>
            <w:r>
              <w:rPr>
                <w:rFonts w:eastAsia="楷体" w:cs="楷体"/>
                <w:b w:val="0"/>
                <w:bCs/>
                <w:color w:val="auto"/>
                <w:sz w:val="28"/>
                <w:szCs w:val="28"/>
              </w:rPr>
              <w:t xml:space="preserve">  </w:t>
            </w:r>
            <w:r>
              <w:rPr>
                <w:rFonts w:hint="eastAsia" w:eastAsia="楷体" w:cs="楷体"/>
                <w:b w:val="0"/>
                <w:bCs/>
                <w:color w:val="auto"/>
                <w:sz w:val="28"/>
                <w:szCs w:val="28"/>
              </w:rPr>
              <w:t>见</w:t>
            </w:r>
          </w:p>
        </w:tc>
        <w:tc>
          <w:tcPr>
            <w:tcW w:w="7796" w:type="dxa"/>
            <w:tcBorders>
              <w:top w:val="single" w:color="000000" w:sz="4" w:space="0"/>
              <w:left w:val="single" w:color="000000" w:sz="4" w:space="0"/>
              <w:bottom w:val="single" w:color="000000" w:sz="4" w:space="0"/>
              <w:right w:val="single" w:color="000000" w:sz="4" w:space="0"/>
            </w:tcBorders>
          </w:tcPr>
          <w:p>
            <w:pPr>
              <w:spacing w:line="520" w:lineRule="exact"/>
              <w:rPr>
                <w:rFonts w:eastAsia="楷体"/>
                <w:b w:val="0"/>
                <w:bCs/>
                <w:color w:val="auto"/>
                <w:sz w:val="28"/>
                <w:szCs w:val="28"/>
              </w:rPr>
            </w:pPr>
          </w:p>
          <w:p>
            <w:pPr>
              <w:spacing w:line="520" w:lineRule="exact"/>
              <w:ind w:firstLine="4480"/>
              <w:rPr>
                <w:rFonts w:eastAsia="楷体"/>
                <w:b w:val="0"/>
                <w:bCs/>
                <w:color w:val="auto"/>
                <w:sz w:val="28"/>
                <w:szCs w:val="28"/>
              </w:rPr>
            </w:pPr>
          </w:p>
          <w:p>
            <w:pPr>
              <w:spacing w:line="520" w:lineRule="exact"/>
              <w:ind w:firstLine="4480"/>
              <w:rPr>
                <w:rFonts w:eastAsia="楷体"/>
                <w:b w:val="0"/>
                <w:bCs/>
                <w:color w:val="auto"/>
                <w:sz w:val="28"/>
                <w:szCs w:val="28"/>
              </w:rPr>
            </w:pPr>
            <w:r>
              <w:rPr>
                <w:rFonts w:hint="eastAsia" w:eastAsia="楷体" w:cs="楷体"/>
                <w:b w:val="0"/>
                <w:bCs/>
                <w:color w:val="auto"/>
                <w:sz w:val="28"/>
                <w:szCs w:val="28"/>
              </w:rPr>
              <w:t>（公章）</w:t>
            </w:r>
          </w:p>
          <w:p>
            <w:pPr>
              <w:spacing w:line="520" w:lineRule="exact"/>
              <w:rPr>
                <w:rFonts w:eastAsia="楷体"/>
                <w:b w:val="0"/>
                <w:bCs/>
                <w:color w:val="auto"/>
                <w:sz w:val="28"/>
                <w:szCs w:val="28"/>
              </w:rPr>
            </w:pPr>
            <w:r>
              <w:rPr>
                <w:rFonts w:hint="eastAsia" w:eastAsia="楷体" w:cs="楷体"/>
                <w:b w:val="0"/>
                <w:bCs/>
                <w:color w:val="auto"/>
                <w:sz w:val="28"/>
                <w:szCs w:val="28"/>
              </w:rPr>
              <w:t>负责人签章：</w:t>
            </w:r>
            <w:r>
              <w:rPr>
                <w:rFonts w:eastAsia="楷体"/>
                <w:b w:val="0"/>
                <w:bCs/>
                <w:color w:val="auto"/>
                <w:sz w:val="28"/>
                <w:szCs w:val="28"/>
              </w:rPr>
              <w:t xml:space="preserve">                 </w:t>
            </w:r>
            <w:r>
              <w:rPr>
                <w:rFonts w:hint="eastAsia" w:eastAsia="楷体" w:cs="楷体"/>
                <w:b w:val="0"/>
                <w:bCs/>
                <w:color w:val="auto"/>
                <w:sz w:val="28"/>
                <w:szCs w:val="28"/>
              </w:rPr>
              <w:t>年</w:t>
            </w:r>
            <w:r>
              <w:rPr>
                <w:rFonts w:eastAsia="楷体"/>
                <w:b w:val="0"/>
                <w:bCs/>
                <w:color w:val="auto"/>
                <w:sz w:val="28"/>
                <w:szCs w:val="28"/>
              </w:rPr>
              <w:t xml:space="preserve">    </w:t>
            </w:r>
            <w:r>
              <w:rPr>
                <w:rFonts w:hint="eastAsia" w:eastAsia="楷体" w:cs="楷体"/>
                <w:b w:val="0"/>
                <w:bCs/>
                <w:color w:val="auto"/>
                <w:sz w:val="28"/>
                <w:szCs w:val="28"/>
              </w:rPr>
              <w:t>月</w:t>
            </w:r>
            <w:r>
              <w:rPr>
                <w:rFonts w:eastAsia="楷体"/>
                <w:b w:val="0"/>
                <w:bCs/>
                <w:color w:val="auto"/>
                <w:sz w:val="28"/>
                <w:szCs w:val="28"/>
              </w:rPr>
              <w:t xml:space="preserve">    </w:t>
            </w:r>
            <w:r>
              <w:rPr>
                <w:rFonts w:hint="eastAsia" w:eastAsia="楷体" w:cs="楷体"/>
                <w:b w:val="0"/>
                <w:bCs/>
                <w:color w:val="auto"/>
                <w:sz w:val="28"/>
                <w:szCs w:val="28"/>
              </w:rPr>
              <w:t>日</w:t>
            </w:r>
          </w:p>
        </w:tc>
      </w:tr>
      <w:tr>
        <w:tblPrEx>
          <w:tblCellMar>
            <w:top w:w="0" w:type="dxa"/>
            <w:left w:w="108" w:type="dxa"/>
            <w:bottom w:w="0" w:type="dxa"/>
            <w:right w:w="108" w:type="dxa"/>
          </w:tblCellMar>
        </w:tblPrEx>
        <w:trPr>
          <w:trHeight w:val="2499" w:hRule="atLeast"/>
        </w:trPr>
        <w:tc>
          <w:tcPr>
            <w:tcW w:w="241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b w:val="0"/>
                <w:bCs/>
                <w:color w:val="auto"/>
                <w:sz w:val="28"/>
                <w:szCs w:val="28"/>
              </w:rPr>
              <w:t>评委会复评</w:t>
            </w:r>
          </w:p>
          <w:p>
            <w:pPr>
              <w:spacing w:line="520" w:lineRule="exact"/>
              <w:jc w:val="center"/>
              <w:rPr>
                <w:rFonts w:eastAsia="楷体"/>
                <w:b w:val="0"/>
                <w:bCs/>
                <w:color w:val="auto"/>
                <w:sz w:val="28"/>
                <w:szCs w:val="28"/>
              </w:rPr>
            </w:pPr>
            <w:r>
              <w:rPr>
                <w:rFonts w:hint="eastAsia" w:eastAsia="楷体"/>
                <w:b w:val="0"/>
                <w:bCs/>
                <w:color w:val="auto"/>
                <w:sz w:val="28"/>
                <w:szCs w:val="28"/>
              </w:rPr>
              <w:t>意见</w:t>
            </w:r>
          </w:p>
        </w:tc>
        <w:tc>
          <w:tcPr>
            <w:tcW w:w="7796" w:type="dxa"/>
            <w:tcBorders>
              <w:top w:val="single" w:color="000000" w:sz="4" w:space="0"/>
              <w:left w:val="single" w:color="000000" w:sz="4" w:space="0"/>
              <w:bottom w:val="single" w:color="000000" w:sz="4" w:space="0"/>
              <w:right w:val="single" w:color="000000" w:sz="4" w:space="0"/>
            </w:tcBorders>
          </w:tcPr>
          <w:p>
            <w:pPr>
              <w:spacing w:line="520" w:lineRule="exact"/>
              <w:rPr>
                <w:rFonts w:eastAsia="楷体"/>
                <w:b w:val="0"/>
                <w:bCs/>
                <w:color w:val="auto"/>
                <w:sz w:val="28"/>
                <w:szCs w:val="28"/>
              </w:rPr>
            </w:pPr>
          </w:p>
          <w:p>
            <w:pPr>
              <w:spacing w:line="520" w:lineRule="exact"/>
              <w:ind w:firstLine="4480"/>
              <w:rPr>
                <w:rFonts w:eastAsia="楷体"/>
                <w:b w:val="0"/>
                <w:bCs/>
                <w:color w:val="auto"/>
                <w:sz w:val="28"/>
                <w:szCs w:val="28"/>
              </w:rPr>
            </w:pPr>
          </w:p>
          <w:p>
            <w:pPr>
              <w:spacing w:line="520" w:lineRule="exact"/>
              <w:rPr>
                <w:rFonts w:eastAsia="楷体"/>
                <w:b w:val="0"/>
                <w:bCs/>
                <w:color w:val="auto"/>
                <w:sz w:val="28"/>
                <w:szCs w:val="28"/>
              </w:rPr>
            </w:pPr>
          </w:p>
          <w:p>
            <w:pPr>
              <w:spacing w:line="520" w:lineRule="exact"/>
              <w:rPr>
                <w:rFonts w:eastAsia="楷体"/>
                <w:b w:val="0"/>
                <w:bCs/>
                <w:color w:val="auto"/>
                <w:sz w:val="28"/>
                <w:szCs w:val="28"/>
              </w:rPr>
            </w:pPr>
            <w:r>
              <w:rPr>
                <w:rFonts w:hint="eastAsia" w:eastAsia="楷体" w:cs="楷体"/>
                <w:b w:val="0"/>
                <w:bCs/>
                <w:color w:val="auto"/>
                <w:sz w:val="28"/>
                <w:szCs w:val="28"/>
              </w:rPr>
              <w:t>负责人签章：</w:t>
            </w:r>
            <w:r>
              <w:rPr>
                <w:rFonts w:eastAsia="楷体"/>
                <w:b w:val="0"/>
                <w:bCs/>
                <w:color w:val="auto"/>
                <w:sz w:val="28"/>
                <w:szCs w:val="28"/>
              </w:rPr>
              <w:t xml:space="preserve">                 </w:t>
            </w:r>
            <w:r>
              <w:rPr>
                <w:rFonts w:hint="eastAsia" w:eastAsia="楷体" w:cs="楷体"/>
                <w:b w:val="0"/>
                <w:bCs/>
                <w:color w:val="auto"/>
                <w:sz w:val="28"/>
                <w:szCs w:val="28"/>
              </w:rPr>
              <w:t>年</w:t>
            </w:r>
            <w:r>
              <w:rPr>
                <w:rFonts w:eastAsia="楷体"/>
                <w:b w:val="0"/>
                <w:bCs/>
                <w:color w:val="auto"/>
                <w:sz w:val="28"/>
                <w:szCs w:val="28"/>
              </w:rPr>
              <w:t xml:space="preserve">    </w:t>
            </w:r>
            <w:r>
              <w:rPr>
                <w:rFonts w:hint="eastAsia" w:eastAsia="楷体" w:cs="楷体"/>
                <w:b w:val="0"/>
                <w:bCs/>
                <w:color w:val="auto"/>
                <w:sz w:val="28"/>
                <w:szCs w:val="28"/>
              </w:rPr>
              <w:t>月</w:t>
            </w:r>
            <w:r>
              <w:rPr>
                <w:rFonts w:eastAsia="楷体"/>
                <w:b w:val="0"/>
                <w:bCs/>
                <w:color w:val="auto"/>
                <w:sz w:val="28"/>
                <w:szCs w:val="28"/>
              </w:rPr>
              <w:t xml:space="preserve">    </w:t>
            </w:r>
            <w:r>
              <w:rPr>
                <w:rFonts w:hint="eastAsia" w:eastAsia="楷体" w:cs="楷体"/>
                <w:b w:val="0"/>
                <w:bCs/>
                <w:color w:val="auto"/>
                <w:sz w:val="28"/>
                <w:szCs w:val="28"/>
              </w:rPr>
              <w:t>日</w:t>
            </w:r>
          </w:p>
        </w:tc>
      </w:tr>
      <w:tr>
        <w:tblPrEx>
          <w:tblCellMar>
            <w:top w:w="0" w:type="dxa"/>
            <w:left w:w="108" w:type="dxa"/>
            <w:bottom w:w="0" w:type="dxa"/>
            <w:right w:w="108" w:type="dxa"/>
          </w:tblCellMar>
        </w:tblPrEx>
        <w:trPr>
          <w:trHeight w:val="2499" w:hRule="atLeast"/>
        </w:trPr>
        <w:tc>
          <w:tcPr>
            <w:tcW w:w="241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评委会终评</w:t>
            </w:r>
          </w:p>
          <w:p>
            <w:pPr>
              <w:spacing w:line="520" w:lineRule="exact"/>
              <w:jc w:val="center"/>
              <w:rPr>
                <w:rFonts w:eastAsia="楷体"/>
                <w:b w:val="0"/>
                <w:bCs/>
                <w:color w:val="auto"/>
                <w:sz w:val="28"/>
                <w:szCs w:val="28"/>
              </w:rPr>
            </w:pPr>
            <w:r>
              <w:rPr>
                <w:rFonts w:hint="eastAsia" w:eastAsia="楷体" w:cs="楷体"/>
                <w:b w:val="0"/>
                <w:bCs/>
                <w:color w:val="auto"/>
                <w:sz w:val="28"/>
                <w:szCs w:val="28"/>
              </w:rPr>
              <w:t>意</w:t>
            </w:r>
            <w:r>
              <w:rPr>
                <w:rFonts w:eastAsia="楷体" w:cs="楷体"/>
                <w:b w:val="0"/>
                <w:bCs/>
                <w:color w:val="auto"/>
                <w:sz w:val="28"/>
                <w:szCs w:val="28"/>
              </w:rPr>
              <w:t xml:space="preserve">  </w:t>
            </w:r>
            <w:r>
              <w:rPr>
                <w:rFonts w:hint="eastAsia" w:eastAsia="楷体" w:cs="楷体"/>
                <w:b w:val="0"/>
                <w:bCs/>
                <w:color w:val="auto"/>
                <w:sz w:val="28"/>
                <w:szCs w:val="28"/>
              </w:rPr>
              <w:t>见</w:t>
            </w:r>
          </w:p>
        </w:tc>
        <w:tc>
          <w:tcPr>
            <w:tcW w:w="7796" w:type="dxa"/>
            <w:tcBorders>
              <w:top w:val="single" w:color="000000" w:sz="4" w:space="0"/>
              <w:left w:val="single" w:color="000000" w:sz="4" w:space="0"/>
              <w:bottom w:val="single" w:color="000000" w:sz="4" w:space="0"/>
              <w:right w:val="single" w:color="000000" w:sz="4" w:space="0"/>
            </w:tcBorders>
          </w:tcPr>
          <w:p>
            <w:pPr>
              <w:spacing w:line="520" w:lineRule="exact"/>
              <w:rPr>
                <w:rFonts w:eastAsia="楷体"/>
                <w:b w:val="0"/>
                <w:bCs/>
                <w:color w:val="auto"/>
                <w:sz w:val="28"/>
                <w:szCs w:val="28"/>
              </w:rPr>
            </w:pPr>
          </w:p>
          <w:p>
            <w:pPr>
              <w:spacing w:line="520" w:lineRule="exact"/>
              <w:ind w:firstLine="4480"/>
              <w:rPr>
                <w:rFonts w:eastAsia="楷体"/>
                <w:b w:val="0"/>
                <w:bCs/>
                <w:color w:val="auto"/>
                <w:sz w:val="28"/>
                <w:szCs w:val="28"/>
              </w:rPr>
            </w:pPr>
          </w:p>
          <w:p>
            <w:pPr>
              <w:spacing w:line="520" w:lineRule="exact"/>
              <w:rPr>
                <w:rFonts w:eastAsia="楷体"/>
                <w:b w:val="0"/>
                <w:bCs/>
                <w:color w:val="auto"/>
                <w:sz w:val="28"/>
                <w:szCs w:val="28"/>
              </w:rPr>
            </w:pPr>
          </w:p>
          <w:p>
            <w:pPr>
              <w:spacing w:line="520" w:lineRule="exact"/>
              <w:rPr>
                <w:rFonts w:eastAsia="楷体"/>
                <w:b w:val="0"/>
                <w:bCs/>
                <w:color w:val="auto"/>
                <w:sz w:val="28"/>
                <w:szCs w:val="28"/>
              </w:rPr>
            </w:pPr>
            <w:r>
              <w:rPr>
                <w:rFonts w:hint="eastAsia" w:eastAsia="楷体" w:cs="楷体"/>
                <w:b w:val="0"/>
                <w:bCs/>
                <w:color w:val="auto"/>
                <w:sz w:val="28"/>
                <w:szCs w:val="28"/>
              </w:rPr>
              <w:t>负责人签章：</w:t>
            </w:r>
            <w:r>
              <w:rPr>
                <w:rFonts w:eastAsia="楷体"/>
                <w:b w:val="0"/>
                <w:bCs/>
                <w:color w:val="auto"/>
                <w:sz w:val="28"/>
                <w:szCs w:val="28"/>
              </w:rPr>
              <w:t xml:space="preserve">                 </w:t>
            </w:r>
            <w:r>
              <w:rPr>
                <w:rFonts w:hint="eastAsia" w:eastAsia="楷体" w:cs="楷体"/>
                <w:b w:val="0"/>
                <w:bCs/>
                <w:color w:val="auto"/>
                <w:sz w:val="28"/>
                <w:szCs w:val="28"/>
              </w:rPr>
              <w:t>年</w:t>
            </w:r>
            <w:r>
              <w:rPr>
                <w:rFonts w:eastAsia="楷体"/>
                <w:b w:val="0"/>
                <w:bCs/>
                <w:color w:val="auto"/>
                <w:sz w:val="28"/>
                <w:szCs w:val="28"/>
              </w:rPr>
              <w:t xml:space="preserve">    </w:t>
            </w:r>
            <w:r>
              <w:rPr>
                <w:rFonts w:hint="eastAsia" w:eastAsia="楷体" w:cs="楷体"/>
                <w:b w:val="0"/>
                <w:bCs/>
                <w:color w:val="auto"/>
                <w:sz w:val="28"/>
                <w:szCs w:val="28"/>
              </w:rPr>
              <w:t>月</w:t>
            </w:r>
            <w:r>
              <w:rPr>
                <w:rFonts w:eastAsia="楷体"/>
                <w:b w:val="0"/>
                <w:bCs/>
                <w:color w:val="auto"/>
                <w:sz w:val="28"/>
                <w:szCs w:val="28"/>
              </w:rPr>
              <w:t xml:space="preserve">    </w:t>
            </w:r>
            <w:r>
              <w:rPr>
                <w:rFonts w:hint="eastAsia" w:eastAsia="楷体" w:cs="楷体"/>
                <w:b w:val="0"/>
                <w:bCs/>
                <w:color w:val="auto"/>
                <w:sz w:val="28"/>
                <w:szCs w:val="28"/>
              </w:rPr>
              <w:t>日</w:t>
            </w:r>
          </w:p>
        </w:tc>
      </w:tr>
      <w:tr>
        <w:tblPrEx>
          <w:tblCellMar>
            <w:top w:w="0" w:type="dxa"/>
            <w:left w:w="108" w:type="dxa"/>
            <w:bottom w:w="0" w:type="dxa"/>
            <w:right w:w="108" w:type="dxa"/>
          </w:tblCellMar>
        </w:tblPrEx>
        <w:trPr>
          <w:trHeight w:val="2499" w:hRule="atLeast"/>
        </w:trPr>
        <w:tc>
          <w:tcPr>
            <w:tcW w:w="241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color w:val="auto"/>
                <w:sz w:val="28"/>
                <w:szCs w:val="28"/>
              </w:rPr>
            </w:pPr>
            <w:r>
              <w:rPr>
                <w:rFonts w:hint="eastAsia" w:eastAsia="楷体" w:cs="楷体"/>
                <w:b w:val="0"/>
                <w:bCs/>
                <w:color w:val="auto"/>
                <w:sz w:val="28"/>
                <w:szCs w:val="28"/>
              </w:rPr>
              <w:t>评审结果</w:t>
            </w:r>
          </w:p>
        </w:tc>
        <w:tc>
          <w:tcPr>
            <w:tcW w:w="7796" w:type="dxa"/>
            <w:tcBorders>
              <w:top w:val="single" w:color="000000" w:sz="4" w:space="0"/>
              <w:left w:val="single" w:color="000000" w:sz="4" w:space="0"/>
              <w:bottom w:val="single" w:color="000000" w:sz="4" w:space="0"/>
              <w:right w:val="single" w:color="000000" w:sz="4" w:space="0"/>
            </w:tcBorders>
          </w:tcPr>
          <w:p>
            <w:pPr>
              <w:spacing w:line="520" w:lineRule="exact"/>
              <w:rPr>
                <w:rFonts w:eastAsia="楷体"/>
                <w:b w:val="0"/>
                <w:bCs/>
                <w:color w:val="auto"/>
                <w:sz w:val="28"/>
                <w:szCs w:val="28"/>
              </w:rPr>
            </w:pPr>
          </w:p>
          <w:p>
            <w:pPr>
              <w:spacing w:line="520" w:lineRule="exact"/>
              <w:ind w:firstLine="4480"/>
              <w:rPr>
                <w:rFonts w:eastAsia="楷体"/>
                <w:b w:val="0"/>
                <w:bCs/>
                <w:color w:val="auto"/>
                <w:sz w:val="28"/>
                <w:szCs w:val="28"/>
              </w:rPr>
            </w:pPr>
          </w:p>
          <w:p>
            <w:pPr>
              <w:spacing w:line="520" w:lineRule="exact"/>
              <w:ind w:firstLine="3080"/>
              <w:rPr>
                <w:rFonts w:eastAsia="楷体"/>
                <w:b w:val="0"/>
                <w:bCs/>
                <w:color w:val="auto"/>
                <w:sz w:val="28"/>
                <w:szCs w:val="28"/>
              </w:rPr>
            </w:pPr>
            <w:r>
              <w:rPr>
                <w:rFonts w:hint="eastAsia" w:eastAsia="楷体" w:cs="楷体"/>
                <w:b w:val="0"/>
                <w:bCs/>
                <w:color w:val="auto"/>
                <w:sz w:val="28"/>
                <w:szCs w:val="28"/>
              </w:rPr>
              <w:t>（评奖委员会办公室签章）</w:t>
            </w:r>
          </w:p>
          <w:p>
            <w:pPr>
              <w:spacing w:line="520" w:lineRule="exact"/>
              <w:rPr>
                <w:rFonts w:eastAsia="楷体"/>
                <w:b w:val="0"/>
                <w:bCs/>
                <w:color w:val="auto"/>
                <w:sz w:val="28"/>
                <w:szCs w:val="28"/>
              </w:rPr>
            </w:pPr>
            <w:r>
              <w:rPr>
                <w:rFonts w:eastAsia="楷体"/>
                <w:b w:val="0"/>
                <w:bCs/>
                <w:color w:val="auto"/>
                <w:sz w:val="28"/>
                <w:szCs w:val="28"/>
              </w:rPr>
              <w:t xml:space="preserve">                           </w:t>
            </w:r>
            <w:r>
              <w:rPr>
                <w:rFonts w:hint="eastAsia" w:eastAsia="楷体" w:cs="楷体"/>
                <w:b w:val="0"/>
                <w:bCs/>
                <w:color w:val="auto"/>
                <w:sz w:val="28"/>
                <w:szCs w:val="28"/>
              </w:rPr>
              <w:t>年</w:t>
            </w:r>
            <w:r>
              <w:rPr>
                <w:rFonts w:eastAsia="楷体"/>
                <w:b w:val="0"/>
                <w:bCs/>
                <w:color w:val="auto"/>
                <w:sz w:val="28"/>
                <w:szCs w:val="28"/>
              </w:rPr>
              <w:t xml:space="preserve">    </w:t>
            </w:r>
            <w:r>
              <w:rPr>
                <w:rFonts w:hint="eastAsia" w:eastAsia="楷体" w:cs="楷体"/>
                <w:b w:val="0"/>
                <w:bCs/>
                <w:color w:val="auto"/>
                <w:sz w:val="28"/>
                <w:szCs w:val="28"/>
              </w:rPr>
              <w:t>月</w:t>
            </w:r>
            <w:r>
              <w:rPr>
                <w:rFonts w:eastAsia="楷体"/>
                <w:b w:val="0"/>
                <w:bCs/>
                <w:color w:val="auto"/>
                <w:sz w:val="28"/>
                <w:szCs w:val="28"/>
              </w:rPr>
              <w:t xml:space="preserve">    </w:t>
            </w:r>
            <w:r>
              <w:rPr>
                <w:rFonts w:hint="eastAsia" w:eastAsia="楷体" w:cs="楷体"/>
                <w:b w:val="0"/>
                <w:bCs/>
                <w:color w:val="auto"/>
                <w:sz w:val="28"/>
                <w:szCs w:val="28"/>
              </w:rPr>
              <w:t>日</w:t>
            </w:r>
          </w:p>
        </w:tc>
      </w:tr>
    </w:tbl>
    <w:p>
      <w:pPr>
        <w:spacing w:line="520" w:lineRule="exact"/>
        <w:rPr>
          <w:rFonts w:eastAsia="楷体" w:cs="楷体"/>
          <w:b w:val="0"/>
          <w:bCs/>
          <w:color w:val="auto"/>
          <w:sz w:val="28"/>
          <w:szCs w:val="28"/>
        </w:rPr>
      </w:pPr>
      <w:r>
        <w:rPr>
          <w:rFonts w:hint="eastAsia" w:eastAsia="楷体" w:cs="楷体"/>
          <w:b w:val="0"/>
          <w:bCs/>
          <w:color w:val="auto"/>
          <w:sz w:val="28"/>
          <w:szCs w:val="28"/>
        </w:rPr>
        <w:t>（此表一式五份）</w:t>
      </w:r>
    </w:p>
    <w:p>
      <w:pPr>
        <w:spacing w:line="560" w:lineRule="exact"/>
        <w:rPr>
          <w:rFonts w:ascii="仿宋_GB2312" w:hAnsi="仿宋_GB2312" w:eastAsia="仿宋_GB2312" w:cs="仿宋_GB2312"/>
          <w:b w:val="0"/>
          <w:bCs/>
          <w:color w:val="auto"/>
          <w:sz w:val="32"/>
          <w:szCs w:val="32"/>
        </w:rPr>
      </w:pPr>
    </w:p>
    <w:sectPr>
      <w:footerReference r:id="rId4" w:type="default"/>
      <w:pgSz w:w="11906" w:h="16838"/>
      <w:pgMar w:top="1440" w:right="1803" w:bottom="1440" w:left="1803"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琥珀">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魏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1027" o:spid="_x0000_s1027" o:spt="202" type="#_x0000_t202" style="position:absolute;left:0pt;margin-left:172.55pt;margin-top:-10.45pt;height:20.75pt;width:53.4pt;mso-position-horizontal-relative:margin;z-index:251660288;mso-width-relative:page;mso-height-relative:page;" filled="f" stroked="f" coordsize="21600,21600">
          <v:path/>
          <v:fill on="f" focussize="0,0"/>
          <v:stroke on="f"/>
          <v:imagedata o:title=""/>
          <o:lock v:ext="edit" aspectratio="f"/>
          <v:textbox inset="0mm,0mm,0mm,0mm">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12</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C5647"/>
    <w:rsid w:val="0000076E"/>
    <w:rsid w:val="000010D2"/>
    <w:rsid w:val="0000180B"/>
    <w:rsid w:val="00003013"/>
    <w:rsid w:val="00004B3F"/>
    <w:rsid w:val="0000668F"/>
    <w:rsid w:val="000066F4"/>
    <w:rsid w:val="0000781B"/>
    <w:rsid w:val="000111F9"/>
    <w:rsid w:val="00014726"/>
    <w:rsid w:val="00015964"/>
    <w:rsid w:val="00016567"/>
    <w:rsid w:val="000169BF"/>
    <w:rsid w:val="00016B45"/>
    <w:rsid w:val="000200FA"/>
    <w:rsid w:val="0002188E"/>
    <w:rsid w:val="000218F6"/>
    <w:rsid w:val="000230C0"/>
    <w:rsid w:val="0002491E"/>
    <w:rsid w:val="000254CB"/>
    <w:rsid w:val="00027EC4"/>
    <w:rsid w:val="00030B2E"/>
    <w:rsid w:val="00031D52"/>
    <w:rsid w:val="00032E01"/>
    <w:rsid w:val="000338DF"/>
    <w:rsid w:val="00034239"/>
    <w:rsid w:val="000342DB"/>
    <w:rsid w:val="00034DD8"/>
    <w:rsid w:val="0003720B"/>
    <w:rsid w:val="000375DA"/>
    <w:rsid w:val="000413FF"/>
    <w:rsid w:val="00041CA5"/>
    <w:rsid w:val="00042FCD"/>
    <w:rsid w:val="0004302B"/>
    <w:rsid w:val="000433D9"/>
    <w:rsid w:val="000456FF"/>
    <w:rsid w:val="00045AF1"/>
    <w:rsid w:val="00047E7A"/>
    <w:rsid w:val="000504B0"/>
    <w:rsid w:val="00052114"/>
    <w:rsid w:val="00053B4A"/>
    <w:rsid w:val="00062DA6"/>
    <w:rsid w:val="0006348D"/>
    <w:rsid w:val="00063570"/>
    <w:rsid w:val="00063A5F"/>
    <w:rsid w:val="000650C2"/>
    <w:rsid w:val="00070BFB"/>
    <w:rsid w:val="00071AE7"/>
    <w:rsid w:val="00075B36"/>
    <w:rsid w:val="00075CCE"/>
    <w:rsid w:val="00076726"/>
    <w:rsid w:val="00077CB2"/>
    <w:rsid w:val="00080734"/>
    <w:rsid w:val="0008084D"/>
    <w:rsid w:val="00080CEE"/>
    <w:rsid w:val="00082ED5"/>
    <w:rsid w:val="000835B8"/>
    <w:rsid w:val="00084521"/>
    <w:rsid w:val="00086FF3"/>
    <w:rsid w:val="000932AC"/>
    <w:rsid w:val="00094057"/>
    <w:rsid w:val="00094952"/>
    <w:rsid w:val="00096069"/>
    <w:rsid w:val="00096390"/>
    <w:rsid w:val="000A066C"/>
    <w:rsid w:val="000A1156"/>
    <w:rsid w:val="000A18F8"/>
    <w:rsid w:val="000A2407"/>
    <w:rsid w:val="000A3C00"/>
    <w:rsid w:val="000A690B"/>
    <w:rsid w:val="000B0E87"/>
    <w:rsid w:val="000B166B"/>
    <w:rsid w:val="000B3145"/>
    <w:rsid w:val="000B4D84"/>
    <w:rsid w:val="000B5D3A"/>
    <w:rsid w:val="000B642E"/>
    <w:rsid w:val="000B724E"/>
    <w:rsid w:val="000C1434"/>
    <w:rsid w:val="000C1479"/>
    <w:rsid w:val="000C24FA"/>
    <w:rsid w:val="000C298B"/>
    <w:rsid w:val="000C4D2B"/>
    <w:rsid w:val="000C5C8D"/>
    <w:rsid w:val="000C5F8E"/>
    <w:rsid w:val="000C6BDA"/>
    <w:rsid w:val="000D01C0"/>
    <w:rsid w:val="000D2811"/>
    <w:rsid w:val="000D333A"/>
    <w:rsid w:val="000D3F88"/>
    <w:rsid w:val="000D407F"/>
    <w:rsid w:val="000D5024"/>
    <w:rsid w:val="000D5D9D"/>
    <w:rsid w:val="000D6E68"/>
    <w:rsid w:val="000E03A5"/>
    <w:rsid w:val="000E10C1"/>
    <w:rsid w:val="000E2716"/>
    <w:rsid w:val="000E4107"/>
    <w:rsid w:val="000E417C"/>
    <w:rsid w:val="000E4188"/>
    <w:rsid w:val="000E491E"/>
    <w:rsid w:val="000E66B8"/>
    <w:rsid w:val="000E7026"/>
    <w:rsid w:val="000F4376"/>
    <w:rsid w:val="000F66B4"/>
    <w:rsid w:val="000F76C2"/>
    <w:rsid w:val="0010261C"/>
    <w:rsid w:val="00102973"/>
    <w:rsid w:val="00103113"/>
    <w:rsid w:val="00103A96"/>
    <w:rsid w:val="00105F61"/>
    <w:rsid w:val="00106817"/>
    <w:rsid w:val="00106F35"/>
    <w:rsid w:val="001100F7"/>
    <w:rsid w:val="001102EA"/>
    <w:rsid w:val="001118C1"/>
    <w:rsid w:val="001134F3"/>
    <w:rsid w:val="00113B3B"/>
    <w:rsid w:val="0011496C"/>
    <w:rsid w:val="00116550"/>
    <w:rsid w:val="00117847"/>
    <w:rsid w:val="001204D0"/>
    <w:rsid w:val="00122DEA"/>
    <w:rsid w:val="00124007"/>
    <w:rsid w:val="00124AAB"/>
    <w:rsid w:val="0012549A"/>
    <w:rsid w:val="0012559F"/>
    <w:rsid w:val="001269DB"/>
    <w:rsid w:val="0013096D"/>
    <w:rsid w:val="0013287B"/>
    <w:rsid w:val="00133135"/>
    <w:rsid w:val="0013374F"/>
    <w:rsid w:val="00133CC6"/>
    <w:rsid w:val="00135D15"/>
    <w:rsid w:val="00137C1B"/>
    <w:rsid w:val="00143F49"/>
    <w:rsid w:val="00144AE6"/>
    <w:rsid w:val="00144C16"/>
    <w:rsid w:val="00146784"/>
    <w:rsid w:val="001508BB"/>
    <w:rsid w:val="001525BB"/>
    <w:rsid w:val="00152684"/>
    <w:rsid w:val="0015371A"/>
    <w:rsid w:val="001550FF"/>
    <w:rsid w:val="00157AF9"/>
    <w:rsid w:val="00160157"/>
    <w:rsid w:val="00160679"/>
    <w:rsid w:val="00161CE0"/>
    <w:rsid w:val="001627D1"/>
    <w:rsid w:val="00164828"/>
    <w:rsid w:val="00164B59"/>
    <w:rsid w:val="00165787"/>
    <w:rsid w:val="00167207"/>
    <w:rsid w:val="00167A6E"/>
    <w:rsid w:val="001718EE"/>
    <w:rsid w:val="00172412"/>
    <w:rsid w:val="00173F46"/>
    <w:rsid w:val="001746BD"/>
    <w:rsid w:val="0017688F"/>
    <w:rsid w:val="00180072"/>
    <w:rsid w:val="00181503"/>
    <w:rsid w:val="00184533"/>
    <w:rsid w:val="00185C5D"/>
    <w:rsid w:val="00186D3B"/>
    <w:rsid w:val="00190E24"/>
    <w:rsid w:val="00191134"/>
    <w:rsid w:val="00193096"/>
    <w:rsid w:val="00195D25"/>
    <w:rsid w:val="0019718D"/>
    <w:rsid w:val="00197373"/>
    <w:rsid w:val="001A0B24"/>
    <w:rsid w:val="001A0FEE"/>
    <w:rsid w:val="001A1B11"/>
    <w:rsid w:val="001A482E"/>
    <w:rsid w:val="001A628C"/>
    <w:rsid w:val="001A70D0"/>
    <w:rsid w:val="001B082B"/>
    <w:rsid w:val="001B10C3"/>
    <w:rsid w:val="001B10DA"/>
    <w:rsid w:val="001B13D3"/>
    <w:rsid w:val="001B1AF3"/>
    <w:rsid w:val="001B2101"/>
    <w:rsid w:val="001B2518"/>
    <w:rsid w:val="001B2956"/>
    <w:rsid w:val="001B2CFA"/>
    <w:rsid w:val="001B50D1"/>
    <w:rsid w:val="001B54FC"/>
    <w:rsid w:val="001C2195"/>
    <w:rsid w:val="001C2819"/>
    <w:rsid w:val="001C5535"/>
    <w:rsid w:val="001C65BB"/>
    <w:rsid w:val="001C77B4"/>
    <w:rsid w:val="001D0C9B"/>
    <w:rsid w:val="001D10EF"/>
    <w:rsid w:val="001D315C"/>
    <w:rsid w:val="001D320A"/>
    <w:rsid w:val="001D4592"/>
    <w:rsid w:val="001D75E9"/>
    <w:rsid w:val="001D7C28"/>
    <w:rsid w:val="001D7DA5"/>
    <w:rsid w:val="001E03EC"/>
    <w:rsid w:val="001E0F24"/>
    <w:rsid w:val="001E181D"/>
    <w:rsid w:val="001E1B8D"/>
    <w:rsid w:val="001E3EE0"/>
    <w:rsid w:val="001E7A7C"/>
    <w:rsid w:val="001F6D7E"/>
    <w:rsid w:val="001F7527"/>
    <w:rsid w:val="00201278"/>
    <w:rsid w:val="00205569"/>
    <w:rsid w:val="00206A89"/>
    <w:rsid w:val="002100EF"/>
    <w:rsid w:val="00211D83"/>
    <w:rsid w:val="0021551A"/>
    <w:rsid w:val="00215E91"/>
    <w:rsid w:val="0022346A"/>
    <w:rsid w:val="00224B6A"/>
    <w:rsid w:val="00224BD0"/>
    <w:rsid w:val="00225F7F"/>
    <w:rsid w:val="0023216C"/>
    <w:rsid w:val="00232F4C"/>
    <w:rsid w:val="00235590"/>
    <w:rsid w:val="00236E60"/>
    <w:rsid w:val="0023708B"/>
    <w:rsid w:val="002400CD"/>
    <w:rsid w:val="00241B77"/>
    <w:rsid w:val="0024306C"/>
    <w:rsid w:val="00243127"/>
    <w:rsid w:val="0024369A"/>
    <w:rsid w:val="002455D5"/>
    <w:rsid w:val="00250563"/>
    <w:rsid w:val="00251562"/>
    <w:rsid w:val="002521D3"/>
    <w:rsid w:val="00252B8E"/>
    <w:rsid w:val="002547EE"/>
    <w:rsid w:val="00260717"/>
    <w:rsid w:val="00260D1D"/>
    <w:rsid w:val="00260F0B"/>
    <w:rsid w:val="00262C62"/>
    <w:rsid w:val="00263AAC"/>
    <w:rsid w:val="0027007F"/>
    <w:rsid w:val="00270FEF"/>
    <w:rsid w:val="002710EE"/>
    <w:rsid w:val="00272933"/>
    <w:rsid w:val="002773C1"/>
    <w:rsid w:val="00280D2B"/>
    <w:rsid w:val="00281188"/>
    <w:rsid w:val="0028345D"/>
    <w:rsid w:val="0028396D"/>
    <w:rsid w:val="00287595"/>
    <w:rsid w:val="00292B54"/>
    <w:rsid w:val="00294386"/>
    <w:rsid w:val="002957D8"/>
    <w:rsid w:val="002968BE"/>
    <w:rsid w:val="00297E49"/>
    <w:rsid w:val="002A0AA7"/>
    <w:rsid w:val="002A0B53"/>
    <w:rsid w:val="002A3503"/>
    <w:rsid w:val="002A3F2B"/>
    <w:rsid w:val="002A5CA3"/>
    <w:rsid w:val="002A61CD"/>
    <w:rsid w:val="002A7D81"/>
    <w:rsid w:val="002B077F"/>
    <w:rsid w:val="002B475E"/>
    <w:rsid w:val="002B4AE8"/>
    <w:rsid w:val="002B4D18"/>
    <w:rsid w:val="002B4F48"/>
    <w:rsid w:val="002B586A"/>
    <w:rsid w:val="002B6E3A"/>
    <w:rsid w:val="002C1F4F"/>
    <w:rsid w:val="002C213C"/>
    <w:rsid w:val="002C45F3"/>
    <w:rsid w:val="002C4F1E"/>
    <w:rsid w:val="002C5B74"/>
    <w:rsid w:val="002C5E50"/>
    <w:rsid w:val="002C673C"/>
    <w:rsid w:val="002C6E65"/>
    <w:rsid w:val="002D2368"/>
    <w:rsid w:val="002D6EC0"/>
    <w:rsid w:val="002D7404"/>
    <w:rsid w:val="002E2F0B"/>
    <w:rsid w:val="002E3E78"/>
    <w:rsid w:val="002E5939"/>
    <w:rsid w:val="002E63C4"/>
    <w:rsid w:val="002E6DA7"/>
    <w:rsid w:val="002E77EA"/>
    <w:rsid w:val="002E7C94"/>
    <w:rsid w:val="002F28C3"/>
    <w:rsid w:val="002F4443"/>
    <w:rsid w:val="00301D75"/>
    <w:rsid w:val="003050C6"/>
    <w:rsid w:val="0030699E"/>
    <w:rsid w:val="003114CD"/>
    <w:rsid w:val="00311C26"/>
    <w:rsid w:val="00312A4A"/>
    <w:rsid w:val="00312C8E"/>
    <w:rsid w:val="0031527A"/>
    <w:rsid w:val="0031665F"/>
    <w:rsid w:val="00317097"/>
    <w:rsid w:val="00317756"/>
    <w:rsid w:val="003217ED"/>
    <w:rsid w:val="003225EB"/>
    <w:rsid w:val="0032395E"/>
    <w:rsid w:val="00324A7C"/>
    <w:rsid w:val="00324E46"/>
    <w:rsid w:val="00326464"/>
    <w:rsid w:val="003268C2"/>
    <w:rsid w:val="0032732C"/>
    <w:rsid w:val="00330883"/>
    <w:rsid w:val="00331BAC"/>
    <w:rsid w:val="003324DA"/>
    <w:rsid w:val="00332AE9"/>
    <w:rsid w:val="003357AB"/>
    <w:rsid w:val="00337888"/>
    <w:rsid w:val="00337962"/>
    <w:rsid w:val="00341408"/>
    <w:rsid w:val="00344485"/>
    <w:rsid w:val="00344A17"/>
    <w:rsid w:val="003470D3"/>
    <w:rsid w:val="00350264"/>
    <w:rsid w:val="003521AF"/>
    <w:rsid w:val="003524B3"/>
    <w:rsid w:val="003526C2"/>
    <w:rsid w:val="00352ED4"/>
    <w:rsid w:val="0035328A"/>
    <w:rsid w:val="0035360B"/>
    <w:rsid w:val="003641C3"/>
    <w:rsid w:val="00364583"/>
    <w:rsid w:val="0036698B"/>
    <w:rsid w:val="00370AB9"/>
    <w:rsid w:val="003715E3"/>
    <w:rsid w:val="00372130"/>
    <w:rsid w:val="003727AE"/>
    <w:rsid w:val="003744CB"/>
    <w:rsid w:val="00375829"/>
    <w:rsid w:val="003764E5"/>
    <w:rsid w:val="0037716C"/>
    <w:rsid w:val="003775E4"/>
    <w:rsid w:val="00377EC9"/>
    <w:rsid w:val="00381150"/>
    <w:rsid w:val="0038244F"/>
    <w:rsid w:val="00384486"/>
    <w:rsid w:val="0039089A"/>
    <w:rsid w:val="00391CDC"/>
    <w:rsid w:val="0039263E"/>
    <w:rsid w:val="00394F1E"/>
    <w:rsid w:val="003A13D5"/>
    <w:rsid w:val="003A1AA3"/>
    <w:rsid w:val="003A2A10"/>
    <w:rsid w:val="003A48B9"/>
    <w:rsid w:val="003A6D1A"/>
    <w:rsid w:val="003A73C0"/>
    <w:rsid w:val="003A7718"/>
    <w:rsid w:val="003B03CF"/>
    <w:rsid w:val="003B0E10"/>
    <w:rsid w:val="003B2425"/>
    <w:rsid w:val="003B2E22"/>
    <w:rsid w:val="003B53D6"/>
    <w:rsid w:val="003B6281"/>
    <w:rsid w:val="003B6B72"/>
    <w:rsid w:val="003B727E"/>
    <w:rsid w:val="003C229D"/>
    <w:rsid w:val="003C5FF6"/>
    <w:rsid w:val="003D1F08"/>
    <w:rsid w:val="003D4261"/>
    <w:rsid w:val="003D4F0D"/>
    <w:rsid w:val="003D543E"/>
    <w:rsid w:val="003D5899"/>
    <w:rsid w:val="003D5B3C"/>
    <w:rsid w:val="003D6132"/>
    <w:rsid w:val="003D616D"/>
    <w:rsid w:val="003D78A2"/>
    <w:rsid w:val="003D7E2F"/>
    <w:rsid w:val="003E2F28"/>
    <w:rsid w:val="003E39EA"/>
    <w:rsid w:val="003E529E"/>
    <w:rsid w:val="003E5F7A"/>
    <w:rsid w:val="003F04FE"/>
    <w:rsid w:val="003F0893"/>
    <w:rsid w:val="003F12FB"/>
    <w:rsid w:val="003F1908"/>
    <w:rsid w:val="003F252D"/>
    <w:rsid w:val="003F40F2"/>
    <w:rsid w:val="003F547A"/>
    <w:rsid w:val="003F6866"/>
    <w:rsid w:val="003F709B"/>
    <w:rsid w:val="003F7FBD"/>
    <w:rsid w:val="004011EF"/>
    <w:rsid w:val="004015D4"/>
    <w:rsid w:val="00402E93"/>
    <w:rsid w:val="00404EF3"/>
    <w:rsid w:val="00405AC9"/>
    <w:rsid w:val="00410D3D"/>
    <w:rsid w:val="00412539"/>
    <w:rsid w:val="0041266B"/>
    <w:rsid w:val="00412926"/>
    <w:rsid w:val="00413437"/>
    <w:rsid w:val="0041426E"/>
    <w:rsid w:val="00420DBA"/>
    <w:rsid w:val="004238EA"/>
    <w:rsid w:val="0042424C"/>
    <w:rsid w:val="00424CCD"/>
    <w:rsid w:val="0042531D"/>
    <w:rsid w:val="00426762"/>
    <w:rsid w:val="004301E2"/>
    <w:rsid w:val="00430C96"/>
    <w:rsid w:val="00430F5F"/>
    <w:rsid w:val="00431693"/>
    <w:rsid w:val="00433E8C"/>
    <w:rsid w:val="0043421E"/>
    <w:rsid w:val="00434EA5"/>
    <w:rsid w:val="00435A82"/>
    <w:rsid w:val="004364BD"/>
    <w:rsid w:val="00443DA5"/>
    <w:rsid w:val="004444E0"/>
    <w:rsid w:val="0044572C"/>
    <w:rsid w:val="00447CCF"/>
    <w:rsid w:val="00450772"/>
    <w:rsid w:val="00452958"/>
    <w:rsid w:val="00453D50"/>
    <w:rsid w:val="004540C2"/>
    <w:rsid w:val="004543DF"/>
    <w:rsid w:val="00455284"/>
    <w:rsid w:val="00455B12"/>
    <w:rsid w:val="00456C12"/>
    <w:rsid w:val="004570AA"/>
    <w:rsid w:val="00460B51"/>
    <w:rsid w:val="0046255D"/>
    <w:rsid w:val="00463834"/>
    <w:rsid w:val="00466A02"/>
    <w:rsid w:val="00466D70"/>
    <w:rsid w:val="00467097"/>
    <w:rsid w:val="00467200"/>
    <w:rsid w:val="00467D1F"/>
    <w:rsid w:val="00472D77"/>
    <w:rsid w:val="00473005"/>
    <w:rsid w:val="004749CC"/>
    <w:rsid w:val="00474D6F"/>
    <w:rsid w:val="00477128"/>
    <w:rsid w:val="00477E7E"/>
    <w:rsid w:val="00481E7E"/>
    <w:rsid w:val="0048428A"/>
    <w:rsid w:val="00484453"/>
    <w:rsid w:val="00484F49"/>
    <w:rsid w:val="00485E88"/>
    <w:rsid w:val="00486AF3"/>
    <w:rsid w:val="0048724E"/>
    <w:rsid w:val="004902E6"/>
    <w:rsid w:val="00490703"/>
    <w:rsid w:val="00491CBB"/>
    <w:rsid w:val="00492412"/>
    <w:rsid w:val="0049526B"/>
    <w:rsid w:val="004958C1"/>
    <w:rsid w:val="00497299"/>
    <w:rsid w:val="004A20D6"/>
    <w:rsid w:val="004A2530"/>
    <w:rsid w:val="004A3DCD"/>
    <w:rsid w:val="004A40B7"/>
    <w:rsid w:val="004A43B9"/>
    <w:rsid w:val="004A6395"/>
    <w:rsid w:val="004A7611"/>
    <w:rsid w:val="004A7909"/>
    <w:rsid w:val="004A7A30"/>
    <w:rsid w:val="004B0651"/>
    <w:rsid w:val="004B081C"/>
    <w:rsid w:val="004B0C15"/>
    <w:rsid w:val="004B1430"/>
    <w:rsid w:val="004B2AD4"/>
    <w:rsid w:val="004B364E"/>
    <w:rsid w:val="004B3655"/>
    <w:rsid w:val="004B4D3B"/>
    <w:rsid w:val="004B4FCA"/>
    <w:rsid w:val="004B527A"/>
    <w:rsid w:val="004B5774"/>
    <w:rsid w:val="004B582F"/>
    <w:rsid w:val="004B6423"/>
    <w:rsid w:val="004B7465"/>
    <w:rsid w:val="004C005F"/>
    <w:rsid w:val="004C0A0A"/>
    <w:rsid w:val="004C1D32"/>
    <w:rsid w:val="004C2159"/>
    <w:rsid w:val="004C58E8"/>
    <w:rsid w:val="004D0E55"/>
    <w:rsid w:val="004D2DDD"/>
    <w:rsid w:val="004D3D6A"/>
    <w:rsid w:val="004D426A"/>
    <w:rsid w:val="004D47FD"/>
    <w:rsid w:val="004E2D13"/>
    <w:rsid w:val="004E49C3"/>
    <w:rsid w:val="004F025E"/>
    <w:rsid w:val="004F21F1"/>
    <w:rsid w:val="004F6515"/>
    <w:rsid w:val="00500639"/>
    <w:rsid w:val="00501521"/>
    <w:rsid w:val="005019AF"/>
    <w:rsid w:val="00501CE5"/>
    <w:rsid w:val="005050B8"/>
    <w:rsid w:val="00505243"/>
    <w:rsid w:val="00505D6A"/>
    <w:rsid w:val="005104DE"/>
    <w:rsid w:val="00510651"/>
    <w:rsid w:val="00514D35"/>
    <w:rsid w:val="00517607"/>
    <w:rsid w:val="00521090"/>
    <w:rsid w:val="005238F6"/>
    <w:rsid w:val="00523EC8"/>
    <w:rsid w:val="005247E9"/>
    <w:rsid w:val="005248E1"/>
    <w:rsid w:val="0052530F"/>
    <w:rsid w:val="00525606"/>
    <w:rsid w:val="00526122"/>
    <w:rsid w:val="00526532"/>
    <w:rsid w:val="00526E5B"/>
    <w:rsid w:val="005279C7"/>
    <w:rsid w:val="00527DF8"/>
    <w:rsid w:val="005302F9"/>
    <w:rsid w:val="00531E25"/>
    <w:rsid w:val="00532D3B"/>
    <w:rsid w:val="0053313D"/>
    <w:rsid w:val="00536D30"/>
    <w:rsid w:val="00540113"/>
    <w:rsid w:val="005406B9"/>
    <w:rsid w:val="00540BE2"/>
    <w:rsid w:val="005447FF"/>
    <w:rsid w:val="00544CF3"/>
    <w:rsid w:val="005466DB"/>
    <w:rsid w:val="00547B76"/>
    <w:rsid w:val="00551893"/>
    <w:rsid w:val="00551A35"/>
    <w:rsid w:val="00551C9C"/>
    <w:rsid w:val="00551CCC"/>
    <w:rsid w:val="005524F0"/>
    <w:rsid w:val="00552B36"/>
    <w:rsid w:val="00554E1F"/>
    <w:rsid w:val="00557DC6"/>
    <w:rsid w:val="00561BFB"/>
    <w:rsid w:val="005620EB"/>
    <w:rsid w:val="00563420"/>
    <w:rsid w:val="005640C9"/>
    <w:rsid w:val="0056501B"/>
    <w:rsid w:val="005667BA"/>
    <w:rsid w:val="00566CB8"/>
    <w:rsid w:val="00567FBB"/>
    <w:rsid w:val="00570C66"/>
    <w:rsid w:val="0057290D"/>
    <w:rsid w:val="00574C62"/>
    <w:rsid w:val="00575952"/>
    <w:rsid w:val="005765BE"/>
    <w:rsid w:val="00576B8D"/>
    <w:rsid w:val="00580A38"/>
    <w:rsid w:val="00582AA0"/>
    <w:rsid w:val="00583AC5"/>
    <w:rsid w:val="005846DC"/>
    <w:rsid w:val="00584A16"/>
    <w:rsid w:val="005855C0"/>
    <w:rsid w:val="00586A13"/>
    <w:rsid w:val="00586CFE"/>
    <w:rsid w:val="00587107"/>
    <w:rsid w:val="005871B7"/>
    <w:rsid w:val="00590216"/>
    <w:rsid w:val="0059086B"/>
    <w:rsid w:val="005955DE"/>
    <w:rsid w:val="0059571E"/>
    <w:rsid w:val="0059651D"/>
    <w:rsid w:val="005A0631"/>
    <w:rsid w:val="005A0E10"/>
    <w:rsid w:val="005A185D"/>
    <w:rsid w:val="005B01E6"/>
    <w:rsid w:val="005B0589"/>
    <w:rsid w:val="005B05A7"/>
    <w:rsid w:val="005B2153"/>
    <w:rsid w:val="005B25B7"/>
    <w:rsid w:val="005B2FB6"/>
    <w:rsid w:val="005B3361"/>
    <w:rsid w:val="005B50BF"/>
    <w:rsid w:val="005B6791"/>
    <w:rsid w:val="005B695E"/>
    <w:rsid w:val="005B6D86"/>
    <w:rsid w:val="005C03B0"/>
    <w:rsid w:val="005C0558"/>
    <w:rsid w:val="005C1ADF"/>
    <w:rsid w:val="005C1D61"/>
    <w:rsid w:val="005C3EE2"/>
    <w:rsid w:val="005C4EA4"/>
    <w:rsid w:val="005C58BA"/>
    <w:rsid w:val="005C690B"/>
    <w:rsid w:val="005C6C61"/>
    <w:rsid w:val="005C6CCE"/>
    <w:rsid w:val="005C6F73"/>
    <w:rsid w:val="005D1A53"/>
    <w:rsid w:val="005D262E"/>
    <w:rsid w:val="005D4187"/>
    <w:rsid w:val="005D4E7F"/>
    <w:rsid w:val="005D53D9"/>
    <w:rsid w:val="005D5EDD"/>
    <w:rsid w:val="005D6CFD"/>
    <w:rsid w:val="005E0184"/>
    <w:rsid w:val="005E23DE"/>
    <w:rsid w:val="005E54D3"/>
    <w:rsid w:val="005E5D59"/>
    <w:rsid w:val="005E7529"/>
    <w:rsid w:val="005E7B3E"/>
    <w:rsid w:val="005E7F8F"/>
    <w:rsid w:val="005F0E92"/>
    <w:rsid w:val="005F1B90"/>
    <w:rsid w:val="005F20C3"/>
    <w:rsid w:val="005F79CB"/>
    <w:rsid w:val="00600865"/>
    <w:rsid w:val="006013D7"/>
    <w:rsid w:val="00602381"/>
    <w:rsid w:val="00604365"/>
    <w:rsid w:val="0060475B"/>
    <w:rsid w:val="00611C7A"/>
    <w:rsid w:val="00611E13"/>
    <w:rsid w:val="00612DCE"/>
    <w:rsid w:val="00613E8A"/>
    <w:rsid w:val="006170B5"/>
    <w:rsid w:val="0062057F"/>
    <w:rsid w:val="0062098D"/>
    <w:rsid w:val="00622FD7"/>
    <w:rsid w:val="006233DF"/>
    <w:rsid w:val="00623729"/>
    <w:rsid w:val="006259C4"/>
    <w:rsid w:val="00626560"/>
    <w:rsid w:val="00630FB2"/>
    <w:rsid w:val="006313C3"/>
    <w:rsid w:val="006319B9"/>
    <w:rsid w:val="00633F57"/>
    <w:rsid w:val="00633FCF"/>
    <w:rsid w:val="006354D3"/>
    <w:rsid w:val="00640FEB"/>
    <w:rsid w:val="00641DDF"/>
    <w:rsid w:val="00646248"/>
    <w:rsid w:val="00646BD0"/>
    <w:rsid w:val="0064758A"/>
    <w:rsid w:val="00651FA6"/>
    <w:rsid w:val="006524A0"/>
    <w:rsid w:val="0065388D"/>
    <w:rsid w:val="006541C2"/>
    <w:rsid w:val="006542F8"/>
    <w:rsid w:val="0066109A"/>
    <w:rsid w:val="006614C3"/>
    <w:rsid w:val="00661E39"/>
    <w:rsid w:val="006620A1"/>
    <w:rsid w:val="006629E8"/>
    <w:rsid w:val="006634C3"/>
    <w:rsid w:val="00663DF5"/>
    <w:rsid w:val="00664526"/>
    <w:rsid w:val="0066768D"/>
    <w:rsid w:val="00670281"/>
    <w:rsid w:val="00671660"/>
    <w:rsid w:val="00674D9B"/>
    <w:rsid w:val="006754EA"/>
    <w:rsid w:val="00676A84"/>
    <w:rsid w:val="00680568"/>
    <w:rsid w:val="00682AC2"/>
    <w:rsid w:val="0068360C"/>
    <w:rsid w:val="006836A4"/>
    <w:rsid w:val="00683D45"/>
    <w:rsid w:val="00683F68"/>
    <w:rsid w:val="0068442F"/>
    <w:rsid w:val="006846FA"/>
    <w:rsid w:val="006853DC"/>
    <w:rsid w:val="00686D36"/>
    <w:rsid w:val="006876A9"/>
    <w:rsid w:val="00690878"/>
    <w:rsid w:val="00692469"/>
    <w:rsid w:val="00692706"/>
    <w:rsid w:val="006932EA"/>
    <w:rsid w:val="00693AEA"/>
    <w:rsid w:val="00695792"/>
    <w:rsid w:val="00696512"/>
    <w:rsid w:val="00697C80"/>
    <w:rsid w:val="006A0D5D"/>
    <w:rsid w:val="006A10BA"/>
    <w:rsid w:val="006A4983"/>
    <w:rsid w:val="006A5CD7"/>
    <w:rsid w:val="006A79E4"/>
    <w:rsid w:val="006B1547"/>
    <w:rsid w:val="006B4653"/>
    <w:rsid w:val="006B48C6"/>
    <w:rsid w:val="006B5EAC"/>
    <w:rsid w:val="006B6D8A"/>
    <w:rsid w:val="006C031C"/>
    <w:rsid w:val="006C044A"/>
    <w:rsid w:val="006C0A04"/>
    <w:rsid w:val="006C1A0A"/>
    <w:rsid w:val="006C5AB7"/>
    <w:rsid w:val="006D05A0"/>
    <w:rsid w:val="006D08B9"/>
    <w:rsid w:val="006D237E"/>
    <w:rsid w:val="006D2F83"/>
    <w:rsid w:val="006D2FD8"/>
    <w:rsid w:val="006D2FE4"/>
    <w:rsid w:val="006D45C5"/>
    <w:rsid w:val="006D4EC1"/>
    <w:rsid w:val="006D53C4"/>
    <w:rsid w:val="006D7C13"/>
    <w:rsid w:val="006D7CFB"/>
    <w:rsid w:val="006E0150"/>
    <w:rsid w:val="006E15BD"/>
    <w:rsid w:val="006E3989"/>
    <w:rsid w:val="006E5263"/>
    <w:rsid w:val="006E7927"/>
    <w:rsid w:val="006F04B8"/>
    <w:rsid w:val="006F1342"/>
    <w:rsid w:val="006F21A2"/>
    <w:rsid w:val="006F3BD0"/>
    <w:rsid w:val="006F4021"/>
    <w:rsid w:val="006F467B"/>
    <w:rsid w:val="006F4F9B"/>
    <w:rsid w:val="006F5CA3"/>
    <w:rsid w:val="00700DF0"/>
    <w:rsid w:val="00700E58"/>
    <w:rsid w:val="00701848"/>
    <w:rsid w:val="00705D70"/>
    <w:rsid w:val="007065BA"/>
    <w:rsid w:val="00706AA8"/>
    <w:rsid w:val="00710143"/>
    <w:rsid w:val="00710F72"/>
    <w:rsid w:val="00711261"/>
    <w:rsid w:val="00712CF4"/>
    <w:rsid w:val="00713774"/>
    <w:rsid w:val="00715C03"/>
    <w:rsid w:val="00721C35"/>
    <w:rsid w:val="007232BB"/>
    <w:rsid w:val="00724705"/>
    <w:rsid w:val="00725023"/>
    <w:rsid w:val="007252B2"/>
    <w:rsid w:val="0072791E"/>
    <w:rsid w:val="00730AB2"/>
    <w:rsid w:val="0073142E"/>
    <w:rsid w:val="0073238C"/>
    <w:rsid w:val="00734791"/>
    <w:rsid w:val="0073621A"/>
    <w:rsid w:val="00737482"/>
    <w:rsid w:val="00737CEB"/>
    <w:rsid w:val="007427F2"/>
    <w:rsid w:val="00742EB6"/>
    <w:rsid w:val="0074335D"/>
    <w:rsid w:val="00745042"/>
    <w:rsid w:val="00745972"/>
    <w:rsid w:val="00745A64"/>
    <w:rsid w:val="007478BA"/>
    <w:rsid w:val="0075056F"/>
    <w:rsid w:val="00752120"/>
    <w:rsid w:val="0075447C"/>
    <w:rsid w:val="00754564"/>
    <w:rsid w:val="007549E5"/>
    <w:rsid w:val="00755F05"/>
    <w:rsid w:val="00760829"/>
    <w:rsid w:val="00764452"/>
    <w:rsid w:val="00765A05"/>
    <w:rsid w:val="00766CAD"/>
    <w:rsid w:val="00767ABD"/>
    <w:rsid w:val="00771056"/>
    <w:rsid w:val="00772BDD"/>
    <w:rsid w:val="00772F65"/>
    <w:rsid w:val="0077355B"/>
    <w:rsid w:val="00774272"/>
    <w:rsid w:val="00775764"/>
    <w:rsid w:val="00780B48"/>
    <w:rsid w:val="00781B82"/>
    <w:rsid w:val="00784D92"/>
    <w:rsid w:val="007855DB"/>
    <w:rsid w:val="00785BA4"/>
    <w:rsid w:val="00791077"/>
    <w:rsid w:val="00791751"/>
    <w:rsid w:val="0079181A"/>
    <w:rsid w:val="00794177"/>
    <w:rsid w:val="00794268"/>
    <w:rsid w:val="0079508B"/>
    <w:rsid w:val="007A00C1"/>
    <w:rsid w:val="007A0134"/>
    <w:rsid w:val="007A0495"/>
    <w:rsid w:val="007A080E"/>
    <w:rsid w:val="007A0C0E"/>
    <w:rsid w:val="007A0DAB"/>
    <w:rsid w:val="007A111B"/>
    <w:rsid w:val="007A1497"/>
    <w:rsid w:val="007A1606"/>
    <w:rsid w:val="007A2D55"/>
    <w:rsid w:val="007A49BC"/>
    <w:rsid w:val="007A738C"/>
    <w:rsid w:val="007A7559"/>
    <w:rsid w:val="007B145B"/>
    <w:rsid w:val="007B288C"/>
    <w:rsid w:val="007B29FE"/>
    <w:rsid w:val="007B3ADF"/>
    <w:rsid w:val="007B41CC"/>
    <w:rsid w:val="007B5DF0"/>
    <w:rsid w:val="007B7435"/>
    <w:rsid w:val="007B7499"/>
    <w:rsid w:val="007C1FC8"/>
    <w:rsid w:val="007C352B"/>
    <w:rsid w:val="007C3E92"/>
    <w:rsid w:val="007D0028"/>
    <w:rsid w:val="007D05BE"/>
    <w:rsid w:val="007D0644"/>
    <w:rsid w:val="007D079E"/>
    <w:rsid w:val="007D08AC"/>
    <w:rsid w:val="007D0F32"/>
    <w:rsid w:val="007D2C70"/>
    <w:rsid w:val="007D42C0"/>
    <w:rsid w:val="007D4C44"/>
    <w:rsid w:val="007D7333"/>
    <w:rsid w:val="007E00DF"/>
    <w:rsid w:val="007E0548"/>
    <w:rsid w:val="007E066F"/>
    <w:rsid w:val="007E1249"/>
    <w:rsid w:val="007E1B86"/>
    <w:rsid w:val="007E3C2A"/>
    <w:rsid w:val="007E5E2C"/>
    <w:rsid w:val="007E5E50"/>
    <w:rsid w:val="007E6AB2"/>
    <w:rsid w:val="007F0545"/>
    <w:rsid w:val="007F3A08"/>
    <w:rsid w:val="007F4153"/>
    <w:rsid w:val="007F5086"/>
    <w:rsid w:val="007F50EA"/>
    <w:rsid w:val="007F7B5D"/>
    <w:rsid w:val="007F7BA4"/>
    <w:rsid w:val="008040DF"/>
    <w:rsid w:val="00805258"/>
    <w:rsid w:val="008067C3"/>
    <w:rsid w:val="00810703"/>
    <w:rsid w:val="008117E4"/>
    <w:rsid w:val="008140FB"/>
    <w:rsid w:val="00814C95"/>
    <w:rsid w:val="00820F31"/>
    <w:rsid w:val="00821C9D"/>
    <w:rsid w:val="00823316"/>
    <w:rsid w:val="00823F98"/>
    <w:rsid w:val="00824562"/>
    <w:rsid w:val="00825802"/>
    <w:rsid w:val="00827D54"/>
    <w:rsid w:val="00830146"/>
    <w:rsid w:val="0083017A"/>
    <w:rsid w:val="00830DE4"/>
    <w:rsid w:val="00833698"/>
    <w:rsid w:val="00834349"/>
    <w:rsid w:val="008445DB"/>
    <w:rsid w:val="00844D88"/>
    <w:rsid w:val="00846BA7"/>
    <w:rsid w:val="00846D38"/>
    <w:rsid w:val="00847A94"/>
    <w:rsid w:val="00852A4D"/>
    <w:rsid w:val="008538B4"/>
    <w:rsid w:val="00855F2F"/>
    <w:rsid w:val="00856721"/>
    <w:rsid w:val="00856ACB"/>
    <w:rsid w:val="00857E36"/>
    <w:rsid w:val="0086159F"/>
    <w:rsid w:val="00864A24"/>
    <w:rsid w:val="008670C9"/>
    <w:rsid w:val="008674D2"/>
    <w:rsid w:val="00871D28"/>
    <w:rsid w:val="00874890"/>
    <w:rsid w:val="00875176"/>
    <w:rsid w:val="00875197"/>
    <w:rsid w:val="0087712A"/>
    <w:rsid w:val="00880AC1"/>
    <w:rsid w:val="00880E7D"/>
    <w:rsid w:val="00881FAC"/>
    <w:rsid w:val="00882E16"/>
    <w:rsid w:val="008848BE"/>
    <w:rsid w:val="0088493D"/>
    <w:rsid w:val="0088538E"/>
    <w:rsid w:val="0089158F"/>
    <w:rsid w:val="00892BD7"/>
    <w:rsid w:val="008935E9"/>
    <w:rsid w:val="008936F1"/>
    <w:rsid w:val="00894E33"/>
    <w:rsid w:val="00895127"/>
    <w:rsid w:val="00896F04"/>
    <w:rsid w:val="008A1F84"/>
    <w:rsid w:val="008A248D"/>
    <w:rsid w:val="008A25F2"/>
    <w:rsid w:val="008A4ECD"/>
    <w:rsid w:val="008A51A9"/>
    <w:rsid w:val="008B0AA7"/>
    <w:rsid w:val="008B1B2F"/>
    <w:rsid w:val="008B1F7B"/>
    <w:rsid w:val="008B3A9D"/>
    <w:rsid w:val="008B61FF"/>
    <w:rsid w:val="008C00EB"/>
    <w:rsid w:val="008C00F4"/>
    <w:rsid w:val="008C0FCA"/>
    <w:rsid w:val="008C305D"/>
    <w:rsid w:val="008C3DF6"/>
    <w:rsid w:val="008C7DC8"/>
    <w:rsid w:val="008D2B20"/>
    <w:rsid w:val="008D343F"/>
    <w:rsid w:val="008D3944"/>
    <w:rsid w:val="008D4B15"/>
    <w:rsid w:val="008D5C14"/>
    <w:rsid w:val="008D65A0"/>
    <w:rsid w:val="008D676D"/>
    <w:rsid w:val="008D7455"/>
    <w:rsid w:val="008E03E5"/>
    <w:rsid w:val="008E1847"/>
    <w:rsid w:val="008E259D"/>
    <w:rsid w:val="008E3A4F"/>
    <w:rsid w:val="008E3DC0"/>
    <w:rsid w:val="008E4063"/>
    <w:rsid w:val="008E465F"/>
    <w:rsid w:val="008E5A44"/>
    <w:rsid w:val="008F1B8E"/>
    <w:rsid w:val="008F2018"/>
    <w:rsid w:val="008F2E66"/>
    <w:rsid w:val="008F5910"/>
    <w:rsid w:val="008F67F2"/>
    <w:rsid w:val="008F7E18"/>
    <w:rsid w:val="00900B80"/>
    <w:rsid w:val="00900CF0"/>
    <w:rsid w:val="0090218F"/>
    <w:rsid w:val="00905975"/>
    <w:rsid w:val="00910433"/>
    <w:rsid w:val="00912398"/>
    <w:rsid w:val="00912935"/>
    <w:rsid w:val="00912C27"/>
    <w:rsid w:val="00912C7B"/>
    <w:rsid w:val="00912FEE"/>
    <w:rsid w:val="00913604"/>
    <w:rsid w:val="00913696"/>
    <w:rsid w:val="00915B64"/>
    <w:rsid w:val="009168C5"/>
    <w:rsid w:val="00917318"/>
    <w:rsid w:val="00922147"/>
    <w:rsid w:val="00922DB3"/>
    <w:rsid w:val="009266C4"/>
    <w:rsid w:val="009274D3"/>
    <w:rsid w:val="00930876"/>
    <w:rsid w:val="00931CAB"/>
    <w:rsid w:val="0093330C"/>
    <w:rsid w:val="00933C78"/>
    <w:rsid w:val="009340D9"/>
    <w:rsid w:val="00934117"/>
    <w:rsid w:val="0093559F"/>
    <w:rsid w:val="009367F2"/>
    <w:rsid w:val="00937564"/>
    <w:rsid w:val="00937B0D"/>
    <w:rsid w:val="00937C06"/>
    <w:rsid w:val="00940F7A"/>
    <w:rsid w:val="00943247"/>
    <w:rsid w:val="009441C8"/>
    <w:rsid w:val="009446E1"/>
    <w:rsid w:val="00945585"/>
    <w:rsid w:val="00945F7D"/>
    <w:rsid w:val="00946ED3"/>
    <w:rsid w:val="0095008B"/>
    <w:rsid w:val="00950BF4"/>
    <w:rsid w:val="00950DB0"/>
    <w:rsid w:val="00952D2D"/>
    <w:rsid w:val="00952ED1"/>
    <w:rsid w:val="00955565"/>
    <w:rsid w:val="00955D98"/>
    <w:rsid w:val="00956CD5"/>
    <w:rsid w:val="00956F0F"/>
    <w:rsid w:val="00956F95"/>
    <w:rsid w:val="009616F4"/>
    <w:rsid w:val="00962F1E"/>
    <w:rsid w:val="009644C0"/>
    <w:rsid w:val="009654B6"/>
    <w:rsid w:val="009678E9"/>
    <w:rsid w:val="0097083F"/>
    <w:rsid w:val="0097188E"/>
    <w:rsid w:val="00973D94"/>
    <w:rsid w:val="009748C5"/>
    <w:rsid w:val="00976A3C"/>
    <w:rsid w:val="00977050"/>
    <w:rsid w:val="00980597"/>
    <w:rsid w:val="00980EB7"/>
    <w:rsid w:val="00981619"/>
    <w:rsid w:val="00982167"/>
    <w:rsid w:val="009828A1"/>
    <w:rsid w:val="00982AD4"/>
    <w:rsid w:val="00982D2D"/>
    <w:rsid w:val="00983505"/>
    <w:rsid w:val="00983E54"/>
    <w:rsid w:val="00984D1C"/>
    <w:rsid w:val="00985403"/>
    <w:rsid w:val="009857A3"/>
    <w:rsid w:val="0098590F"/>
    <w:rsid w:val="00985CD8"/>
    <w:rsid w:val="00985CF6"/>
    <w:rsid w:val="00993E2C"/>
    <w:rsid w:val="0099680F"/>
    <w:rsid w:val="00997590"/>
    <w:rsid w:val="00997CA5"/>
    <w:rsid w:val="009A26BC"/>
    <w:rsid w:val="009A42AD"/>
    <w:rsid w:val="009A4993"/>
    <w:rsid w:val="009A5184"/>
    <w:rsid w:val="009A570D"/>
    <w:rsid w:val="009A7486"/>
    <w:rsid w:val="009A79AE"/>
    <w:rsid w:val="009A7BCB"/>
    <w:rsid w:val="009A7E80"/>
    <w:rsid w:val="009B0B7F"/>
    <w:rsid w:val="009B3AD6"/>
    <w:rsid w:val="009B4571"/>
    <w:rsid w:val="009B4603"/>
    <w:rsid w:val="009B55E5"/>
    <w:rsid w:val="009B6A87"/>
    <w:rsid w:val="009C0F0F"/>
    <w:rsid w:val="009C3228"/>
    <w:rsid w:val="009C37B1"/>
    <w:rsid w:val="009C5C43"/>
    <w:rsid w:val="009C6300"/>
    <w:rsid w:val="009C6DEA"/>
    <w:rsid w:val="009C7CFD"/>
    <w:rsid w:val="009D0A93"/>
    <w:rsid w:val="009D17A0"/>
    <w:rsid w:val="009D197E"/>
    <w:rsid w:val="009D1E97"/>
    <w:rsid w:val="009D2A41"/>
    <w:rsid w:val="009D2CB4"/>
    <w:rsid w:val="009D6225"/>
    <w:rsid w:val="009D628E"/>
    <w:rsid w:val="009D734F"/>
    <w:rsid w:val="009E1109"/>
    <w:rsid w:val="009E34DF"/>
    <w:rsid w:val="009E3856"/>
    <w:rsid w:val="009E45AB"/>
    <w:rsid w:val="009E5587"/>
    <w:rsid w:val="009E587A"/>
    <w:rsid w:val="009E6BFF"/>
    <w:rsid w:val="009F18ED"/>
    <w:rsid w:val="009F1BB6"/>
    <w:rsid w:val="009F1C35"/>
    <w:rsid w:val="009F3279"/>
    <w:rsid w:val="009F4476"/>
    <w:rsid w:val="009F496B"/>
    <w:rsid w:val="009F5FF4"/>
    <w:rsid w:val="00A004AB"/>
    <w:rsid w:val="00A00588"/>
    <w:rsid w:val="00A05608"/>
    <w:rsid w:val="00A0566F"/>
    <w:rsid w:val="00A0606F"/>
    <w:rsid w:val="00A06A06"/>
    <w:rsid w:val="00A116FD"/>
    <w:rsid w:val="00A13A95"/>
    <w:rsid w:val="00A13D7C"/>
    <w:rsid w:val="00A14F77"/>
    <w:rsid w:val="00A15472"/>
    <w:rsid w:val="00A17400"/>
    <w:rsid w:val="00A17D17"/>
    <w:rsid w:val="00A21414"/>
    <w:rsid w:val="00A216C7"/>
    <w:rsid w:val="00A25790"/>
    <w:rsid w:val="00A25E87"/>
    <w:rsid w:val="00A27C40"/>
    <w:rsid w:val="00A3072E"/>
    <w:rsid w:val="00A33415"/>
    <w:rsid w:val="00A33621"/>
    <w:rsid w:val="00A3492E"/>
    <w:rsid w:val="00A34B4F"/>
    <w:rsid w:val="00A36ED3"/>
    <w:rsid w:val="00A36F27"/>
    <w:rsid w:val="00A42AF0"/>
    <w:rsid w:val="00A447AE"/>
    <w:rsid w:val="00A46366"/>
    <w:rsid w:val="00A47563"/>
    <w:rsid w:val="00A51427"/>
    <w:rsid w:val="00A53FEB"/>
    <w:rsid w:val="00A540C6"/>
    <w:rsid w:val="00A547DE"/>
    <w:rsid w:val="00A54854"/>
    <w:rsid w:val="00A56513"/>
    <w:rsid w:val="00A60226"/>
    <w:rsid w:val="00A60E7D"/>
    <w:rsid w:val="00A62F26"/>
    <w:rsid w:val="00A631BB"/>
    <w:rsid w:val="00A64976"/>
    <w:rsid w:val="00A65A62"/>
    <w:rsid w:val="00A701E9"/>
    <w:rsid w:val="00A71579"/>
    <w:rsid w:val="00A72E2D"/>
    <w:rsid w:val="00A72F68"/>
    <w:rsid w:val="00A73629"/>
    <w:rsid w:val="00A777C7"/>
    <w:rsid w:val="00A82573"/>
    <w:rsid w:val="00A8333A"/>
    <w:rsid w:val="00A854C1"/>
    <w:rsid w:val="00A87F3A"/>
    <w:rsid w:val="00A90676"/>
    <w:rsid w:val="00A91F15"/>
    <w:rsid w:val="00A94023"/>
    <w:rsid w:val="00A94024"/>
    <w:rsid w:val="00A947F7"/>
    <w:rsid w:val="00A94F07"/>
    <w:rsid w:val="00A9575B"/>
    <w:rsid w:val="00A95FEA"/>
    <w:rsid w:val="00A96205"/>
    <w:rsid w:val="00AA278A"/>
    <w:rsid w:val="00AA49FA"/>
    <w:rsid w:val="00AA6344"/>
    <w:rsid w:val="00AB1B19"/>
    <w:rsid w:val="00AB1BD3"/>
    <w:rsid w:val="00AB1D25"/>
    <w:rsid w:val="00AB2924"/>
    <w:rsid w:val="00AB40E6"/>
    <w:rsid w:val="00AB5197"/>
    <w:rsid w:val="00AB6D4D"/>
    <w:rsid w:val="00AB73FE"/>
    <w:rsid w:val="00AC3072"/>
    <w:rsid w:val="00AC5647"/>
    <w:rsid w:val="00AD0211"/>
    <w:rsid w:val="00AD6A06"/>
    <w:rsid w:val="00AD7DFE"/>
    <w:rsid w:val="00AE0870"/>
    <w:rsid w:val="00AE1138"/>
    <w:rsid w:val="00AE2C3C"/>
    <w:rsid w:val="00AE3063"/>
    <w:rsid w:val="00AE3065"/>
    <w:rsid w:val="00AE30F5"/>
    <w:rsid w:val="00AE3C1B"/>
    <w:rsid w:val="00AE3FB8"/>
    <w:rsid w:val="00AE67A6"/>
    <w:rsid w:val="00AE7953"/>
    <w:rsid w:val="00AF2251"/>
    <w:rsid w:val="00AF2653"/>
    <w:rsid w:val="00AF3853"/>
    <w:rsid w:val="00AF4EAF"/>
    <w:rsid w:val="00AF53AC"/>
    <w:rsid w:val="00AF62AD"/>
    <w:rsid w:val="00AF67A5"/>
    <w:rsid w:val="00AF7583"/>
    <w:rsid w:val="00B02079"/>
    <w:rsid w:val="00B02589"/>
    <w:rsid w:val="00B02727"/>
    <w:rsid w:val="00B05A11"/>
    <w:rsid w:val="00B05E69"/>
    <w:rsid w:val="00B10C27"/>
    <w:rsid w:val="00B11BAA"/>
    <w:rsid w:val="00B140F2"/>
    <w:rsid w:val="00B14100"/>
    <w:rsid w:val="00B1427C"/>
    <w:rsid w:val="00B16C82"/>
    <w:rsid w:val="00B1776D"/>
    <w:rsid w:val="00B17D02"/>
    <w:rsid w:val="00B21050"/>
    <w:rsid w:val="00B210A2"/>
    <w:rsid w:val="00B21526"/>
    <w:rsid w:val="00B2201C"/>
    <w:rsid w:val="00B2227C"/>
    <w:rsid w:val="00B2233E"/>
    <w:rsid w:val="00B23610"/>
    <w:rsid w:val="00B23876"/>
    <w:rsid w:val="00B23BDA"/>
    <w:rsid w:val="00B26B91"/>
    <w:rsid w:val="00B277D9"/>
    <w:rsid w:val="00B34CF0"/>
    <w:rsid w:val="00B359E7"/>
    <w:rsid w:val="00B371CB"/>
    <w:rsid w:val="00B37248"/>
    <w:rsid w:val="00B41C28"/>
    <w:rsid w:val="00B41D35"/>
    <w:rsid w:val="00B42917"/>
    <w:rsid w:val="00B4589D"/>
    <w:rsid w:val="00B46886"/>
    <w:rsid w:val="00B476F0"/>
    <w:rsid w:val="00B509F7"/>
    <w:rsid w:val="00B52640"/>
    <w:rsid w:val="00B53BBE"/>
    <w:rsid w:val="00B5421B"/>
    <w:rsid w:val="00B548EE"/>
    <w:rsid w:val="00B5515A"/>
    <w:rsid w:val="00B55771"/>
    <w:rsid w:val="00B55E88"/>
    <w:rsid w:val="00B56026"/>
    <w:rsid w:val="00B6044A"/>
    <w:rsid w:val="00B60D59"/>
    <w:rsid w:val="00B60EBE"/>
    <w:rsid w:val="00B6137C"/>
    <w:rsid w:val="00B62DB8"/>
    <w:rsid w:val="00B62E3E"/>
    <w:rsid w:val="00B63729"/>
    <w:rsid w:val="00B640CA"/>
    <w:rsid w:val="00B64B1F"/>
    <w:rsid w:val="00B6640C"/>
    <w:rsid w:val="00B709C3"/>
    <w:rsid w:val="00B752C4"/>
    <w:rsid w:val="00B75941"/>
    <w:rsid w:val="00B76078"/>
    <w:rsid w:val="00B760CB"/>
    <w:rsid w:val="00B816D1"/>
    <w:rsid w:val="00B828B7"/>
    <w:rsid w:val="00B8515C"/>
    <w:rsid w:val="00B8554A"/>
    <w:rsid w:val="00B925A4"/>
    <w:rsid w:val="00B931D3"/>
    <w:rsid w:val="00B9547F"/>
    <w:rsid w:val="00B962BC"/>
    <w:rsid w:val="00BA3177"/>
    <w:rsid w:val="00BA330C"/>
    <w:rsid w:val="00BA7A40"/>
    <w:rsid w:val="00BB0281"/>
    <w:rsid w:val="00BB104A"/>
    <w:rsid w:val="00BB2438"/>
    <w:rsid w:val="00BB31D4"/>
    <w:rsid w:val="00BB6BAA"/>
    <w:rsid w:val="00BC24A6"/>
    <w:rsid w:val="00BC358E"/>
    <w:rsid w:val="00BC4FED"/>
    <w:rsid w:val="00BC7CFF"/>
    <w:rsid w:val="00BD01DB"/>
    <w:rsid w:val="00BD16B2"/>
    <w:rsid w:val="00BD347D"/>
    <w:rsid w:val="00BD43BF"/>
    <w:rsid w:val="00BD468D"/>
    <w:rsid w:val="00BD60EC"/>
    <w:rsid w:val="00BE1132"/>
    <w:rsid w:val="00BE12DA"/>
    <w:rsid w:val="00BE2137"/>
    <w:rsid w:val="00BE3795"/>
    <w:rsid w:val="00BE3BCD"/>
    <w:rsid w:val="00BE6B21"/>
    <w:rsid w:val="00BE759B"/>
    <w:rsid w:val="00BF1954"/>
    <w:rsid w:val="00BF2A5D"/>
    <w:rsid w:val="00BF2B43"/>
    <w:rsid w:val="00BF3C72"/>
    <w:rsid w:val="00BF41C9"/>
    <w:rsid w:val="00BF747B"/>
    <w:rsid w:val="00C001BE"/>
    <w:rsid w:val="00C00F82"/>
    <w:rsid w:val="00C01A86"/>
    <w:rsid w:val="00C04637"/>
    <w:rsid w:val="00C11331"/>
    <w:rsid w:val="00C11801"/>
    <w:rsid w:val="00C11FE5"/>
    <w:rsid w:val="00C12093"/>
    <w:rsid w:val="00C12CB0"/>
    <w:rsid w:val="00C1376F"/>
    <w:rsid w:val="00C13844"/>
    <w:rsid w:val="00C14824"/>
    <w:rsid w:val="00C14C7C"/>
    <w:rsid w:val="00C14CAF"/>
    <w:rsid w:val="00C15D32"/>
    <w:rsid w:val="00C16D68"/>
    <w:rsid w:val="00C17117"/>
    <w:rsid w:val="00C176D8"/>
    <w:rsid w:val="00C20273"/>
    <w:rsid w:val="00C213C0"/>
    <w:rsid w:val="00C24572"/>
    <w:rsid w:val="00C24EF6"/>
    <w:rsid w:val="00C25412"/>
    <w:rsid w:val="00C25488"/>
    <w:rsid w:val="00C254CB"/>
    <w:rsid w:val="00C25E3B"/>
    <w:rsid w:val="00C30256"/>
    <w:rsid w:val="00C31F4A"/>
    <w:rsid w:val="00C32E21"/>
    <w:rsid w:val="00C33BCB"/>
    <w:rsid w:val="00C344D1"/>
    <w:rsid w:val="00C349E5"/>
    <w:rsid w:val="00C35A20"/>
    <w:rsid w:val="00C37249"/>
    <w:rsid w:val="00C41180"/>
    <w:rsid w:val="00C4302A"/>
    <w:rsid w:val="00C43871"/>
    <w:rsid w:val="00C44028"/>
    <w:rsid w:val="00C45243"/>
    <w:rsid w:val="00C45566"/>
    <w:rsid w:val="00C45C82"/>
    <w:rsid w:val="00C47C72"/>
    <w:rsid w:val="00C507B4"/>
    <w:rsid w:val="00C50974"/>
    <w:rsid w:val="00C50A64"/>
    <w:rsid w:val="00C50D85"/>
    <w:rsid w:val="00C50DE1"/>
    <w:rsid w:val="00C51767"/>
    <w:rsid w:val="00C53C5C"/>
    <w:rsid w:val="00C550BB"/>
    <w:rsid w:val="00C6400D"/>
    <w:rsid w:val="00C66ED5"/>
    <w:rsid w:val="00C71563"/>
    <w:rsid w:val="00C728BE"/>
    <w:rsid w:val="00C730A8"/>
    <w:rsid w:val="00C74B9D"/>
    <w:rsid w:val="00C7654D"/>
    <w:rsid w:val="00C7765D"/>
    <w:rsid w:val="00C80579"/>
    <w:rsid w:val="00C80EE6"/>
    <w:rsid w:val="00C81379"/>
    <w:rsid w:val="00C81899"/>
    <w:rsid w:val="00C83B0F"/>
    <w:rsid w:val="00C83CC7"/>
    <w:rsid w:val="00C83F50"/>
    <w:rsid w:val="00C844DF"/>
    <w:rsid w:val="00C84C40"/>
    <w:rsid w:val="00C86D6B"/>
    <w:rsid w:val="00C90F30"/>
    <w:rsid w:val="00C913F7"/>
    <w:rsid w:val="00C915E6"/>
    <w:rsid w:val="00C9317E"/>
    <w:rsid w:val="00C93953"/>
    <w:rsid w:val="00C93B08"/>
    <w:rsid w:val="00C943EB"/>
    <w:rsid w:val="00C95297"/>
    <w:rsid w:val="00C95FF0"/>
    <w:rsid w:val="00CA010E"/>
    <w:rsid w:val="00CA04B6"/>
    <w:rsid w:val="00CA13E0"/>
    <w:rsid w:val="00CA200F"/>
    <w:rsid w:val="00CA3C0A"/>
    <w:rsid w:val="00CA3FB5"/>
    <w:rsid w:val="00CA4E59"/>
    <w:rsid w:val="00CA5479"/>
    <w:rsid w:val="00CA59CF"/>
    <w:rsid w:val="00CB006F"/>
    <w:rsid w:val="00CB14C8"/>
    <w:rsid w:val="00CB17B9"/>
    <w:rsid w:val="00CB3DE3"/>
    <w:rsid w:val="00CB4728"/>
    <w:rsid w:val="00CB48AC"/>
    <w:rsid w:val="00CC0312"/>
    <w:rsid w:val="00CC0769"/>
    <w:rsid w:val="00CC2B9A"/>
    <w:rsid w:val="00CC33B6"/>
    <w:rsid w:val="00CC453C"/>
    <w:rsid w:val="00CC479A"/>
    <w:rsid w:val="00CC4F4C"/>
    <w:rsid w:val="00CC6342"/>
    <w:rsid w:val="00CC6415"/>
    <w:rsid w:val="00CC7374"/>
    <w:rsid w:val="00CD0B46"/>
    <w:rsid w:val="00CD23CF"/>
    <w:rsid w:val="00CD2C13"/>
    <w:rsid w:val="00CD2F0B"/>
    <w:rsid w:val="00CD3382"/>
    <w:rsid w:val="00CD3B4F"/>
    <w:rsid w:val="00CD4167"/>
    <w:rsid w:val="00CD547E"/>
    <w:rsid w:val="00CD5987"/>
    <w:rsid w:val="00CD5A5A"/>
    <w:rsid w:val="00CD63B2"/>
    <w:rsid w:val="00CE00CF"/>
    <w:rsid w:val="00CE1D31"/>
    <w:rsid w:val="00CE263E"/>
    <w:rsid w:val="00CE2966"/>
    <w:rsid w:val="00CE3E76"/>
    <w:rsid w:val="00CE52EF"/>
    <w:rsid w:val="00CE5ADB"/>
    <w:rsid w:val="00CE6A9F"/>
    <w:rsid w:val="00CE7A8C"/>
    <w:rsid w:val="00CF0396"/>
    <w:rsid w:val="00CF0578"/>
    <w:rsid w:val="00CF1046"/>
    <w:rsid w:val="00CF3C3E"/>
    <w:rsid w:val="00CF6420"/>
    <w:rsid w:val="00CF716B"/>
    <w:rsid w:val="00D01523"/>
    <w:rsid w:val="00D028A3"/>
    <w:rsid w:val="00D031F9"/>
    <w:rsid w:val="00D03A71"/>
    <w:rsid w:val="00D04903"/>
    <w:rsid w:val="00D04AEF"/>
    <w:rsid w:val="00D05ABB"/>
    <w:rsid w:val="00D05BCC"/>
    <w:rsid w:val="00D06179"/>
    <w:rsid w:val="00D07043"/>
    <w:rsid w:val="00D0765A"/>
    <w:rsid w:val="00D07FEE"/>
    <w:rsid w:val="00D103D4"/>
    <w:rsid w:val="00D1172F"/>
    <w:rsid w:val="00D11941"/>
    <w:rsid w:val="00D11E65"/>
    <w:rsid w:val="00D1373F"/>
    <w:rsid w:val="00D1404E"/>
    <w:rsid w:val="00D1472F"/>
    <w:rsid w:val="00D15716"/>
    <w:rsid w:val="00D1675C"/>
    <w:rsid w:val="00D16B82"/>
    <w:rsid w:val="00D1744B"/>
    <w:rsid w:val="00D177CA"/>
    <w:rsid w:val="00D17F80"/>
    <w:rsid w:val="00D20B52"/>
    <w:rsid w:val="00D20FE2"/>
    <w:rsid w:val="00D220D5"/>
    <w:rsid w:val="00D22786"/>
    <w:rsid w:val="00D22FF3"/>
    <w:rsid w:val="00D23754"/>
    <w:rsid w:val="00D2453F"/>
    <w:rsid w:val="00D24D7F"/>
    <w:rsid w:val="00D25EA1"/>
    <w:rsid w:val="00D300D7"/>
    <w:rsid w:val="00D306B2"/>
    <w:rsid w:val="00D32F3F"/>
    <w:rsid w:val="00D36CF2"/>
    <w:rsid w:val="00D37F96"/>
    <w:rsid w:val="00D40D1C"/>
    <w:rsid w:val="00D412BD"/>
    <w:rsid w:val="00D4242E"/>
    <w:rsid w:val="00D463F8"/>
    <w:rsid w:val="00D46ED9"/>
    <w:rsid w:val="00D50AB4"/>
    <w:rsid w:val="00D50B93"/>
    <w:rsid w:val="00D526DE"/>
    <w:rsid w:val="00D53973"/>
    <w:rsid w:val="00D53F69"/>
    <w:rsid w:val="00D5507D"/>
    <w:rsid w:val="00D56640"/>
    <w:rsid w:val="00D57267"/>
    <w:rsid w:val="00D57DC0"/>
    <w:rsid w:val="00D62CEA"/>
    <w:rsid w:val="00D62F29"/>
    <w:rsid w:val="00D63A09"/>
    <w:rsid w:val="00D6471C"/>
    <w:rsid w:val="00D64F74"/>
    <w:rsid w:val="00D66AC6"/>
    <w:rsid w:val="00D66D2B"/>
    <w:rsid w:val="00D67CCE"/>
    <w:rsid w:val="00D7417C"/>
    <w:rsid w:val="00D75419"/>
    <w:rsid w:val="00D75D9D"/>
    <w:rsid w:val="00D76CF8"/>
    <w:rsid w:val="00D771FC"/>
    <w:rsid w:val="00D77767"/>
    <w:rsid w:val="00D77B43"/>
    <w:rsid w:val="00D81B34"/>
    <w:rsid w:val="00D82426"/>
    <w:rsid w:val="00D831A6"/>
    <w:rsid w:val="00D83C13"/>
    <w:rsid w:val="00D83ED4"/>
    <w:rsid w:val="00D853EB"/>
    <w:rsid w:val="00D85D87"/>
    <w:rsid w:val="00D875E1"/>
    <w:rsid w:val="00D916B3"/>
    <w:rsid w:val="00D9263C"/>
    <w:rsid w:val="00D92A19"/>
    <w:rsid w:val="00D92FFF"/>
    <w:rsid w:val="00D933C9"/>
    <w:rsid w:val="00D94FC4"/>
    <w:rsid w:val="00D958CB"/>
    <w:rsid w:val="00D96725"/>
    <w:rsid w:val="00D967A6"/>
    <w:rsid w:val="00D97A90"/>
    <w:rsid w:val="00DA008E"/>
    <w:rsid w:val="00DA5C68"/>
    <w:rsid w:val="00DA7A7E"/>
    <w:rsid w:val="00DB0462"/>
    <w:rsid w:val="00DB1FE8"/>
    <w:rsid w:val="00DB4FB1"/>
    <w:rsid w:val="00DB5406"/>
    <w:rsid w:val="00DB643E"/>
    <w:rsid w:val="00DC47F1"/>
    <w:rsid w:val="00DC54E6"/>
    <w:rsid w:val="00DD0550"/>
    <w:rsid w:val="00DD2618"/>
    <w:rsid w:val="00DD28E9"/>
    <w:rsid w:val="00DD34A4"/>
    <w:rsid w:val="00DD428A"/>
    <w:rsid w:val="00DE3BA3"/>
    <w:rsid w:val="00DE6220"/>
    <w:rsid w:val="00DF01F7"/>
    <w:rsid w:val="00DF0B04"/>
    <w:rsid w:val="00DF0C6A"/>
    <w:rsid w:val="00DF2BCC"/>
    <w:rsid w:val="00DF2CA5"/>
    <w:rsid w:val="00DF422A"/>
    <w:rsid w:val="00DF666D"/>
    <w:rsid w:val="00DF7464"/>
    <w:rsid w:val="00E01F3A"/>
    <w:rsid w:val="00E02070"/>
    <w:rsid w:val="00E023C9"/>
    <w:rsid w:val="00E03246"/>
    <w:rsid w:val="00E03C61"/>
    <w:rsid w:val="00E06BE7"/>
    <w:rsid w:val="00E07B83"/>
    <w:rsid w:val="00E108C4"/>
    <w:rsid w:val="00E10A16"/>
    <w:rsid w:val="00E1192B"/>
    <w:rsid w:val="00E11FDD"/>
    <w:rsid w:val="00E1212B"/>
    <w:rsid w:val="00E162D5"/>
    <w:rsid w:val="00E1645E"/>
    <w:rsid w:val="00E16C4E"/>
    <w:rsid w:val="00E17CC0"/>
    <w:rsid w:val="00E21491"/>
    <w:rsid w:val="00E229AC"/>
    <w:rsid w:val="00E31004"/>
    <w:rsid w:val="00E31287"/>
    <w:rsid w:val="00E322EC"/>
    <w:rsid w:val="00E3460C"/>
    <w:rsid w:val="00E35269"/>
    <w:rsid w:val="00E35993"/>
    <w:rsid w:val="00E35A07"/>
    <w:rsid w:val="00E405D4"/>
    <w:rsid w:val="00E41065"/>
    <w:rsid w:val="00E41509"/>
    <w:rsid w:val="00E42C90"/>
    <w:rsid w:val="00E44BCF"/>
    <w:rsid w:val="00E45203"/>
    <w:rsid w:val="00E461F2"/>
    <w:rsid w:val="00E468C5"/>
    <w:rsid w:val="00E47944"/>
    <w:rsid w:val="00E47C71"/>
    <w:rsid w:val="00E50F9F"/>
    <w:rsid w:val="00E5274D"/>
    <w:rsid w:val="00E5465C"/>
    <w:rsid w:val="00E55048"/>
    <w:rsid w:val="00E6024D"/>
    <w:rsid w:val="00E60DD1"/>
    <w:rsid w:val="00E62A2E"/>
    <w:rsid w:val="00E62DEB"/>
    <w:rsid w:val="00E6559C"/>
    <w:rsid w:val="00E70220"/>
    <w:rsid w:val="00E71D58"/>
    <w:rsid w:val="00E7322F"/>
    <w:rsid w:val="00E759AB"/>
    <w:rsid w:val="00E76C24"/>
    <w:rsid w:val="00E77D14"/>
    <w:rsid w:val="00E80AA9"/>
    <w:rsid w:val="00E80CA6"/>
    <w:rsid w:val="00E81CA6"/>
    <w:rsid w:val="00E82A19"/>
    <w:rsid w:val="00E82A21"/>
    <w:rsid w:val="00E84B63"/>
    <w:rsid w:val="00E876AF"/>
    <w:rsid w:val="00E90408"/>
    <w:rsid w:val="00E9116E"/>
    <w:rsid w:val="00E91334"/>
    <w:rsid w:val="00E91451"/>
    <w:rsid w:val="00E91B7B"/>
    <w:rsid w:val="00E92A06"/>
    <w:rsid w:val="00E968A7"/>
    <w:rsid w:val="00EA0234"/>
    <w:rsid w:val="00EA093B"/>
    <w:rsid w:val="00EA162D"/>
    <w:rsid w:val="00EA22C8"/>
    <w:rsid w:val="00EA36EE"/>
    <w:rsid w:val="00EA41CF"/>
    <w:rsid w:val="00EA4860"/>
    <w:rsid w:val="00EA5116"/>
    <w:rsid w:val="00EA691A"/>
    <w:rsid w:val="00EB046D"/>
    <w:rsid w:val="00EB12A7"/>
    <w:rsid w:val="00EB22BB"/>
    <w:rsid w:val="00EB4E28"/>
    <w:rsid w:val="00EB7568"/>
    <w:rsid w:val="00EB7D96"/>
    <w:rsid w:val="00EC0BC5"/>
    <w:rsid w:val="00EC1F2E"/>
    <w:rsid w:val="00EC23E6"/>
    <w:rsid w:val="00EC29D0"/>
    <w:rsid w:val="00EC2BCF"/>
    <w:rsid w:val="00EC3F52"/>
    <w:rsid w:val="00EC4A2E"/>
    <w:rsid w:val="00EC50E8"/>
    <w:rsid w:val="00ED127F"/>
    <w:rsid w:val="00ED1F66"/>
    <w:rsid w:val="00ED2A0A"/>
    <w:rsid w:val="00ED2E79"/>
    <w:rsid w:val="00ED587F"/>
    <w:rsid w:val="00ED6D67"/>
    <w:rsid w:val="00ED7E85"/>
    <w:rsid w:val="00EE152F"/>
    <w:rsid w:val="00EE16C1"/>
    <w:rsid w:val="00EE1911"/>
    <w:rsid w:val="00EE21F2"/>
    <w:rsid w:val="00EE2A75"/>
    <w:rsid w:val="00EE2CD0"/>
    <w:rsid w:val="00EE6141"/>
    <w:rsid w:val="00EF23B5"/>
    <w:rsid w:val="00EF32A9"/>
    <w:rsid w:val="00EF62C1"/>
    <w:rsid w:val="00EF78B1"/>
    <w:rsid w:val="00F004BC"/>
    <w:rsid w:val="00F03A91"/>
    <w:rsid w:val="00F046A9"/>
    <w:rsid w:val="00F05B8F"/>
    <w:rsid w:val="00F07C5C"/>
    <w:rsid w:val="00F10317"/>
    <w:rsid w:val="00F11DB5"/>
    <w:rsid w:val="00F12630"/>
    <w:rsid w:val="00F12BDB"/>
    <w:rsid w:val="00F14359"/>
    <w:rsid w:val="00F15E12"/>
    <w:rsid w:val="00F171AE"/>
    <w:rsid w:val="00F176B8"/>
    <w:rsid w:val="00F2010F"/>
    <w:rsid w:val="00F203C4"/>
    <w:rsid w:val="00F21658"/>
    <w:rsid w:val="00F22519"/>
    <w:rsid w:val="00F25BDA"/>
    <w:rsid w:val="00F27B72"/>
    <w:rsid w:val="00F30643"/>
    <w:rsid w:val="00F309A2"/>
    <w:rsid w:val="00F3116A"/>
    <w:rsid w:val="00F32025"/>
    <w:rsid w:val="00F3249B"/>
    <w:rsid w:val="00F33D68"/>
    <w:rsid w:val="00F36AA3"/>
    <w:rsid w:val="00F37A6C"/>
    <w:rsid w:val="00F412B7"/>
    <w:rsid w:val="00F42580"/>
    <w:rsid w:val="00F42E94"/>
    <w:rsid w:val="00F42FBF"/>
    <w:rsid w:val="00F436FF"/>
    <w:rsid w:val="00F449D4"/>
    <w:rsid w:val="00F44A0B"/>
    <w:rsid w:val="00F44A4E"/>
    <w:rsid w:val="00F45C94"/>
    <w:rsid w:val="00F469A6"/>
    <w:rsid w:val="00F471AB"/>
    <w:rsid w:val="00F566D3"/>
    <w:rsid w:val="00F56AF3"/>
    <w:rsid w:val="00F6069E"/>
    <w:rsid w:val="00F6218F"/>
    <w:rsid w:val="00F6277B"/>
    <w:rsid w:val="00F62A8F"/>
    <w:rsid w:val="00F63547"/>
    <w:rsid w:val="00F6541D"/>
    <w:rsid w:val="00F6658C"/>
    <w:rsid w:val="00F67C56"/>
    <w:rsid w:val="00F7129C"/>
    <w:rsid w:val="00F716A7"/>
    <w:rsid w:val="00F722CE"/>
    <w:rsid w:val="00F7267B"/>
    <w:rsid w:val="00F7345F"/>
    <w:rsid w:val="00F73ACC"/>
    <w:rsid w:val="00F741C8"/>
    <w:rsid w:val="00F76FC7"/>
    <w:rsid w:val="00F77C9A"/>
    <w:rsid w:val="00F77D02"/>
    <w:rsid w:val="00F804B4"/>
    <w:rsid w:val="00F80C5D"/>
    <w:rsid w:val="00F83791"/>
    <w:rsid w:val="00F84098"/>
    <w:rsid w:val="00F84D62"/>
    <w:rsid w:val="00F84DF9"/>
    <w:rsid w:val="00F90D8B"/>
    <w:rsid w:val="00F92D75"/>
    <w:rsid w:val="00F938FD"/>
    <w:rsid w:val="00F976A0"/>
    <w:rsid w:val="00F9798B"/>
    <w:rsid w:val="00FA479B"/>
    <w:rsid w:val="00FA5541"/>
    <w:rsid w:val="00FB051E"/>
    <w:rsid w:val="00FB25EE"/>
    <w:rsid w:val="00FB3759"/>
    <w:rsid w:val="00FB3F92"/>
    <w:rsid w:val="00FB630E"/>
    <w:rsid w:val="00FB7617"/>
    <w:rsid w:val="00FC21C2"/>
    <w:rsid w:val="00FC31E8"/>
    <w:rsid w:val="00FC419D"/>
    <w:rsid w:val="00FC504C"/>
    <w:rsid w:val="00FC52DB"/>
    <w:rsid w:val="00FC6EF5"/>
    <w:rsid w:val="00FC7F61"/>
    <w:rsid w:val="00FD1B68"/>
    <w:rsid w:val="00FD3BBC"/>
    <w:rsid w:val="00FD4064"/>
    <w:rsid w:val="00FD4999"/>
    <w:rsid w:val="00FD5E65"/>
    <w:rsid w:val="00FE0C8A"/>
    <w:rsid w:val="00FE1295"/>
    <w:rsid w:val="00FE1306"/>
    <w:rsid w:val="00FE2571"/>
    <w:rsid w:val="00FE57D8"/>
    <w:rsid w:val="00FF045F"/>
    <w:rsid w:val="00FF0F58"/>
    <w:rsid w:val="00FF60B7"/>
    <w:rsid w:val="00FF6D09"/>
    <w:rsid w:val="04334B94"/>
    <w:rsid w:val="05CC0926"/>
    <w:rsid w:val="09B17C69"/>
    <w:rsid w:val="10FB4B9F"/>
    <w:rsid w:val="11B37A65"/>
    <w:rsid w:val="13B42231"/>
    <w:rsid w:val="172619A0"/>
    <w:rsid w:val="17D66A20"/>
    <w:rsid w:val="19C45C94"/>
    <w:rsid w:val="1B697F8F"/>
    <w:rsid w:val="1BA276E4"/>
    <w:rsid w:val="1E125684"/>
    <w:rsid w:val="202B02D8"/>
    <w:rsid w:val="215E0A5F"/>
    <w:rsid w:val="21983608"/>
    <w:rsid w:val="22C10FC1"/>
    <w:rsid w:val="240A0E21"/>
    <w:rsid w:val="276A5040"/>
    <w:rsid w:val="2AFF36E9"/>
    <w:rsid w:val="2DB812ED"/>
    <w:rsid w:val="2EDC5DCD"/>
    <w:rsid w:val="31CA69C1"/>
    <w:rsid w:val="35BF59EA"/>
    <w:rsid w:val="37E211AD"/>
    <w:rsid w:val="3B291CAB"/>
    <w:rsid w:val="3CB2156B"/>
    <w:rsid w:val="3F8B7498"/>
    <w:rsid w:val="45CF7972"/>
    <w:rsid w:val="46AE05C3"/>
    <w:rsid w:val="4979735E"/>
    <w:rsid w:val="4BBA11A1"/>
    <w:rsid w:val="4D54706A"/>
    <w:rsid w:val="513674A4"/>
    <w:rsid w:val="59321AF7"/>
    <w:rsid w:val="5AA02180"/>
    <w:rsid w:val="5DAD3F31"/>
    <w:rsid w:val="632E6848"/>
    <w:rsid w:val="6B060920"/>
    <w:rsid w:val="78AF5604"/>
    <w:rsid w:val="794D3808"/>
    <w:rsid w:val="797B4E93"/>
    <w:rsid w:val="7BC119FD"/>
    <w:rsid w:val="7CF52037"/>
    <w:rsid w:val="7F0C6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line="576" w:lineRule="auto"/>
      <w:outlineLvl w:val="0"/>
    </w:pPr>
    <w:rPr>
      <w:b/>
      <w:kern w:val="44"/>
      <w:sz w:val="44"/>
    </w:rPr>
  </w:style>
  <w:style w:type="paragraph" w:styleId="3">
    <w:name w:val="heading 2"/>
    <w:basedOn w:val="1"/>
    <w:next w:val="1"/>
    <w:link w:val="13"/>
    <w:unhideWhenUsed/>
    <w:qFormat/>
    <w:uiPriority w:val="9"/>
    <w:pPr>
      <w:keepNext/>
      <w:keepLines/>
      <w:spacing w:line="413" w:lineRule="auto"/>
      <w:outlineLvl w:val="1"/>
    </w:pPr>
    <w:rPr>
      <w:rFonts w:ascii="Arial" w:hAnsi="Arial" w:eastAsia="黑体"/>
      <w:b/>
      <w:sz w:val="32"/>
    </w:rPr>
  </w:style>
  <w:style w:type="paragraph" w:styleId="4">
    <w:name w:val="heading 4"/>
    <w:basedOn w:val="1"/>
    <w:next w:val="1"/>
    <w:unhideWhenUsed/>
    <w:qFormat/>
    <w:uiPriority w:val="9"/>
    <w:pPr>
      <w:keepNext/>
      <w:keepLines/>
      <w:spacing w:line="372" w:lineRule="auto"/>
      <w:outlineLvl w:val="3"/>
    </w:pPr>
    <w:rPr>
      <w:rFonts w:ascii="Arial" w:hAnsi="Arial" w:eastAsia="黑体"/>
      <w:b/>
      <w:sz w:val="28"/>
    </w:rPr>
  </w:style>
  <w:style w:type="paragraph" w:styleId="5">
    <w:name w:val="heading 5"/>
    <w:basedOn w:val="1"/>
    <w:next w:val="1"/>
    <w:unhideWhenUsed/>
    <w:qFormat/>
    <w:uiPriority w:val="9"/>
    <w:pPr>
      <w:keepNext/>
      <w:keepLines/>
      <w:spacing w:line="372" w:lineRule="auto"/>
      <w:outlineLvl w:val="4"/>
    </w:pPr>
    <w:rPr>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semiHidden/>
    <w:unhideWhenUsed/>
    <w:qFormat/>
    <w:uiPriority w:val="99"/>
    <w:rPr>
      <w:color w:val="0000FF"/>
      <w:u w:val="single"/>
    </w:rPr>
  </w:style>
  <w:style w:type="character" w:customStyle="1" w:styleId="12">
    <w:name w:val="标题 1 Char"/>
    <w:link w:val="2"/>
    <w:qFormat/>
    <w:uiPriority w:val="0"/>
    <w:rPr>
      <w:b/>
      <w:kern w:val="44"/>
      <w:sz w:val="44"/>
    </w:rPr>
  </w:style>
  <w:style w:type="character" w:customStyle="1" w:styleId="13">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www.sdgho.com</Company>
  <Pages>12</Pages>
  <Words>725</Words>
  <Characters>4138</Characters>
  <Lines>34</Lines>
  <Paragraphs>9</Paragraphs>
  <TotalTime>1</TotalTime>
  <ScaleCrop>false</ScaleCrop>
  <LinksUpToDate>false</LinksUpToDate>
  <CharactersWithSpaces>4854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2021-05-08T02:20:00Z</dcterms:created>
  <dc:creator>王嘉俐</dc:creator>
  <cp:lastModifiedBy>张向军</cp:lastModifiedBy>
  <cp:lastPrinted>2021-05-28T01:29:11Z</cp:lastPrinted>
  <dcterms:modified xsi:type="dcterms:W3CDTF">2021-05-28T04:34:17Z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CCA069031A9C4C0388AA79970948C884</vt:lpwstr>
  </property>
</Properties>
</file>